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15" w:rsidRPr="00664415" w:rsidRDefault="00664415" w:rsidP="00664415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b/>
          <w:bCs/>
          <w:color w:val="000000"/>
          <w:sz w:val="26"/>
          <w:szCs w:val="26"/>
          <w:lang w:eastAsia="ru-RU"/>
        </w:rPr>
        <w:t>УВЕДОМЛЕНИЕ</w:t>
      </w:r>
      <w:r w:rsidRPr="00664415">
        <w:rPr>
          <w:rFonts w:ascii="Calibri" w:eastAsia="Times New Roman" w:hAnsi="Calibri" w:cs="Helvetica"/>
          <w:color w:val="000000"/>
          <w:sz w:val="22"/>
          <w:lang w:eastAsia="ru-RU"/>
        </w:rPr>
        <w:br/>
      </w:r>
      <w:r w:rsidRPr="00664415">
        <w:rPr>
          <w:rFonts w:eastAsia="Times New Roman"/>
          <w:b/>
          <w:bCs/>
          <w:color w:val="000000"/>
          <w:szCs w:val="28"/>
          <w:lang w:eastAsia="ru-RU"/>
        </w:rPr>
        <w:t>о подготовке проекта нормативного правового акта</w:t>
      </w:r>
      <w:r w:rsidRPr="0066441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664415" w:rsidRPr="00664415" w:rsidRDefault="00664415" w:rsidP="006644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lang w:eastAsia="ru-RU"/>
        </w:rPr>
        <w:t>Настоящим Государственны</w:t>
      </w:r>
      <w:r w:rsidR="00C23B70">
        <w:rPr>
          <w:rFonts w:eastAsia="Times New Roman"/>
          <w:color w:val="000000"/>
          <w:szCs w:val="28"/>
          <w:lang w:eastAsia="ru-RU"/>
        </w:rPr>
        <w:t>й</w:t>
      </w:r>
      <w:r w:rsidRPr="00664415">
        <w:rPr>
          <w:rFonts w:eastAsia="Times New Roman"/>
          <w:color w:val="000000"/>
          <w:szCs w:val="28"/>
          <w:lang w:eastAsia="ru-RU"/>
        </w:rPr>
        <w:t xml:space="preserve"> комитет цен  и тарифов Чеченской Республики извещает о начале подготовки проекта нормативного правового акта и сборе предложений заинтересованных лиц.</w:t>
      </w:r>
      <w:r w:rsidRPr="0066441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664415" w:rsidRPr="00664415" w:rsidRDefault="00664415" w:rsidP="006644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lang w:eastAsia="ru-RU"/>
        </w:rPr>
        <w:t>Предложения принимаются по адресу:   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> 364020, г</w:t>
      </w:r>
      <w:proofErr w:type="gramStart"/>
      <w:r w:rsidRPr="00664415">
        <w:rPr>
          <w:rFonts w:eastAsia="Times New Roman"/>
          <w:color w:val="000000"/>
          <w:szCs w:val="28"/>
          <w:u w:val="single"/>
          <w:lang w:eastAsia="ru-RU"/>
        </w:rPr>
        <w:t>.Г</w:t>
      </w:r>
      <w:proofErr w:type="gramEnd"/>
      <w:r w:rsidRPr="00664415">
        <w:rPr>
          <w:rFonts w:eastAsia="Times New Roman"/>
          <w:color w:val="000000"/>
          <w:szCs w:val="28"/>
          <w:u w:val="single"/>
          <w:lang w:eastAsia="ru-RU"/>
        </w:rPr>
        <w:t>розный, Старопромысловское шоссе,7, а также по адресу электронной почты:</w:t>
      </w:r>
      <w:r w:rsidRPr="00664415">
        <w:rPr>
          <w:rFonts w:ascii="Calibri" w:eastAsia="Times New Roman" w:hAnsi="Calibri" w:cs="Helvetica"/>
          <w:color w:val="000000"/>
          <w:sz w:val="22"/>
          <w:lang w:eastAsia="ru-RU"/>
        </w:rPr>
        <w:t> </w:t>
      </w:r>
      <w:proofErr w:type="spellStart"/>
      <w:r w:rsidRPr="00664415">
        <w:rPr>
          <w:rFonts w:eastAsia="Times New Roman"/>
          <w:color w:val="000000"/>
          <w:szCs w:val="28"/>
          <w:u w:val="single"/>
          <w:lang w:val="en-US" w:eastAsia="ru-RU"/>
        </w:rPr>
        <w:t>delo</w:t>
      </w:r>
      <w:proofErr w:type="spellEnd"/>
      <w:r w:rsidRPr="00664415">
        <w:rPr>
          <w:rFonts w:eastAsia="Times New Roman"/>
          <w:color w:val="000000"/>
          <w:szCs w:val="28"/>
          <w:u w:val="single"/>
          <w:lang w:eastAsia="ru-RU"/>
        </w:rPr>
        <w:t>@</w:t>
      </w:r>
      <w:proofErr w:type="spellStart"/>
      <w:r w:rsidRPr="00664415">
        <w:rPr>
          <w:rFonts w:eastAsia="Times New Roman"/>
          <w:color w:val="000000"/>
          <w:szCs w:val="28"/>
          <w:u w:val="single"/>
          <w:lang w:val="en-US" w:eastAsia="ru-RU"/>
        </w:rPr>
        <w:t>tarif</w:t>
      </w:r>
      <w:proofErr w:type="spellEnd"/>
      <w:r w:rsidRPr="00664415">
        <w:rPr>
          <w:rFonts w:eastAsia="Times New Roman"/>
          <w:color w:val="000000"/>
          <w:szCs w:val="28"/>
          <w:u w:val="single"/>
          <w:lang w:eastAsia="ru-RU"/>
        </w:rPr>
        <w:t>95.</w:t>
      </w:r>
      <w:proofErr w:type="spellStart"/>
      <w:r w:rsidRPr="00664415">
        <w:rPr>
          <w:rFonts w:eastAsia="Times New Roman"/>
          <w:color w:val="000000"/>
          <w:szCs w:val="28"/>
          <w:u w:val="single"/>
          <w:lang w:val="en-US" w:eastAsia="ru-RU"/>
        </w:rPr>
        <w:t>ru</w:t>
      </w:r>
      <w:proofErr w:type="spellEnd"/>
      <w:r w:rsidRPr="00664415">
        <w:rPr>
          <w:rFonts w:eastAsia="Times New Roman"/>
          <w:color w:val="000000"/>
          <w:szCs w:val="28"/>
          <w:u w:val="single"/>
          <w:lang w:eastAsia="ru-RU"/>
        </w:rPr>
        <w:t>.</w:t>
      </w:r>
      <w:r w:rsidRPr="0066441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664415" w:rsidRPr="00664415" w:rsidRDefault="00664415" w:rsidP="006644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lang w:eastAsia="ru-RU"/>
        </w:rPr>
        <w:t>Сроки приёма предложений: 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с </w:t>
      </w:r>
      <w:r>
        <w:rPr>
          <w:rFonts w:eastAsia="Times New Roman"/>
          <w:color w:val="000000"/>
          <w:szCs w:val="28"/>
          <w:u w:val="single"/>
          <w:lang w:eastAsia="ru-RU"/>
        </w:rPr>
        <w:t>18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</w:t>
      </w:r>
      <w:r>
        <w:rPr>
          <w:rFonts w:eastAsia="Times New Roman"/>
          <w:color w:val="000000"/>
          <w:szCs w:val="28"/>
          <w:u w:val="single"/>
          <w:lang w:eastAsia="ru-RU"/>
        </w:rPr>
        <w:t>августа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202</w:t>
      </w:r>
      <w:r>
        <w:rPr>
          <w:rFonts w:eastAsia="Times New Roman"/>
          <w:color w:val="000000"/>
          <w:szCs w:val="28"/>
          <w:u w:val="single"/>
          <w:lang w:eastAsia="ru-RU"/>
        </w:rPr>
        <w:t>1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по </w:t>
      </w:r>
      <w:r>
        <w:rPr>
          <w:rFonts w:eastAsia="Times New Roman"/>
          <w:color w:val="000000"/>
          <w:szCs w:val="28"/>
          <w:u w:val="single"/>
          <w:lang w:eastAsia="ru-RU"/>
        </w:rPr>
        <w:t>26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</w:t>
      </w:r>
      <w:r>
        <w:rPr>
          <w:rFonts w:eastAsia="Times New Roman"/>
          <w:color w:val="000000"/>
          <w:szCs w:val="28"/>
          <w:u w:val="single"/>
          <w:lang w:eastAsia="ru-RU"/>
        </w:rPr>
        <w:t>августа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202</w:t>
      </w:r>
      <w:r>
        <w:rPr>
          <w:rFonts w:eastAsia="Times New Roman"/>
          <w:color w:val="000000"/>
          <w:szCs w:val="28"/>
          <w:u w:val="single"/>
          <w:lang w:eastAsia="ru-RU"/>
        </w:rPr>
        <w:t>1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года.</w:t>
      </w:r>
      <w:r w:rsidRPr="0066441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664415" w:rsidRPr="00664415" w:rsidRDefault="00664415" w:rsidP="006644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lang w:eastAsia="ru-RU"/>
        </w:rPr>
        <w:t>Место размещения уведомления о подготовке проекта нормативного правового акта в сети Интернет: http://www. </w:t>
      </w:r>
      <w:proofErr w:type="spellStart"/>
      <w:r w:rsidRPr="00664415">
        <w:rPr>
          <w:rFonts w:eastAsia="Times New Roman"/>
          <w:color w:val="000000"/>
          <w:szCs w:val="28"/>
          <w:u w:val="single"/>
          <w:lang w:val="en-US" w:eastAsia="ru-RU"/>
        </w:rPr>
        <w:t>tarif</w:t>
      </w:r>
      <w:proofErr w:type="spellEnd"/>
      <w:r w:rsidRPr="00664415">
        <w:rPr>
          <w:rFonts w:eastAsia="Times New Roman"/>
          <w:color w:val="000000"/>
          <w:szCs w:val="28"/>
          <w:u w:val="single"/>
          <w:lang w:eastAsia="ru-RU"/>
        </w:rPr>
        <w:t>95</w:t>
      </w:r>
      <w:r w:rsidRPr="00664415">
        <w:rPr>
          <w:rFonts w:eastAsia="Times New Roman"/>
          <w:color w:val="000000"/>
          <w:szCs w:val="28"/>
          <w:lang w:eastAsia="ru-RU"/>
        </w:rPr>
        <w:t>.ru, раздел «</w:t>
      </w:r>
      <w:proofErr w:type="spellStart"/>
      <w:r w:rsidRPr="00664415">
        <w:rPr>
          <w:rFonts w:eastAsia="Times New Roman"/>
          <w:color w:val="000000"/>
          <w:szCs w:val="28"/>
          <w:lang w:eastAsia="ru-RU"/>
        </w:rPr>
        <w:t>Госкомцен</w:t>
      </w:r>
      <w:proofErr w:type="spellEnd"/>
      <w:r w:rsidRPr="00664415">
        <w:rPr>
          <w:rFonts w:eastAsia="Times New Roman"/>
          <w:color w:val="000000"/>
          <w:szCs w:val="28"/>
          <w:lang w:eastAsia="ru-RU"/>
        </w:rPr>
        <w:t xml:space="preserve"> ЧР», подраздел «Оценка регулирующего воздействия».</w:t>
      </w:r>
      <w:r w:rsidRPr="0066441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664415" w:rsidRPr="00664415" w:rsidRDefault="00664415" w:rsidP="006644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lang w:eastAsia="ru-RU"/>
        </w:rPr>
        <w:t>Контактное лицо от разработчика нормативного правового акта:</w:t>
      </w:r>
    </w:p>
    <w:p w:rsidR="00664415" w:rsidRPr="00C23B70" w:rsidRDefault="00664415" w:rsidP="00C23B70">
      <w:pPr>
        <w:shd w:val="clear" w:color="auto" w:fill="FFFFFF"/>
        <w:spacing w:before="100" w:beforeAutospacing="1" w:after="100" w:afterAutospacing="1"/>
        <w:ind w:firstLine="708"/>
        <w:rPr>
          <w:rFonts w:eastAsia="Times New Roman"/>
          <w:color w:val="000000"/>
          <w:szCs w:val="28"/>
          <w:u w:val="single"/>
          <w:lang w:eastAsia="ru-RU"/>
        </w:rPr>
      </w:pP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начальник правового отдела Ахмедова </w:t>
      </w:r>
      <w:proofErr w:type="spellStart"/>
      <w:r w:rsidRPr="00664415">
        <w:rPr>
          <w:rFonts w:eastAsia="Times New Roman"/>
          <w:color w:val="000000"/>
          <w:szCs w:val="28"/>
          <w:u w:val="single"/>
          <w:lang w:eastAsia="ru-RU"/>
        </w:rPr>
        <w:t>Таиса</w:t>
      </w:r>
      <w:proofErr w:type="spellEnd"/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</w:t>
      </w:r>
      <w:proofErr w:type="spellStart"/>
      <w:r w:rsidRPr="00664415">
        <w:rPr>
          <w:rFonts w:eastAsia="Times New Roman"/>
          <w:color w:val="000000"/>
          <w:szCs w:val="28"/>
          <w:u w:val="single"/>
          <w:lang w:eastAsia="ru-RU"/>
        </w:rPr>
        <w:t>Мухамед-Аминовна</w:t>
      </w:r>
      <w:proofErr w:type="spellEnd"/>
      <w:r w:rsidRPr="00664415">
        <w:rPr>
          <w:rFonts w:eastAsia="Times New Roman"/>
          <w:color w:val="000000"/>
          <w:szCs w:val="28"/>
          <w:u w:val="single"/>
          <w:lang w:eastAsia="ru-RU"/>
        </w:rPr>
        <w:t>, (928) 944-18-81.</w:t>
      </w:r>
    </w:p>
    <w:p w:rsidR="00664415" w:rsidRPr="00664415" w:rsidRDefault="00664415" w:rsidP="00664415">
      <w:pPr>
        <w:shd w:val="clear" w:color="auto" w:fill="FFFFFF"/>
        <w:spacing w:before="120" w:after="195"/>
        <w:ind w:left="720" w:firstLine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b/>
          <w:bCs/>
          <w:color w:val="000000"/>
          <w:szCs w:val="28"/>
          <w:lang w:eastAsia="ru-RU"/>
        </w:rPr>
        <w:t>1.</w:t>
      </w:r>
      <w:r w:rsidRPr="00664415">
        <w:rPr>
          <w:rFonts w:eastAsia="Times New Roman"/>
          <w:color w:val="000000"/>
          <w:szCs w:val="28"/>
          <w:lang w:eastAsia="ru-RU"/>
        </w:rPr>
        <w:t> Вид нормативного правового акта:</w:t>
      </w:r>
    </w:p>
    <w:p w:rsidR="00664415" w:rsidRPr="00664415" w:rsidRDefault="00664415" w:rsidP="00664415">
      <w:pPr>
        <w:shd w:val="clear" w:color="auto" w:fill="FFFFFF"/>
        <w:spacing w:before="120" w:after="195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проект </w:t>
      </w:r>
      <w:r>
        <w:rPr>
          <w:rFonts w:eastAsia="Times New Roman"/>
          <w:color w:val="000000"/>
          <w:szCs w:val="28"/>
          <w:u w:val="single"/>
          <w:lang w:eastAsia="ru-RU"/>
        </w:rPr>
        <w:t xml:space="preserve">постановления Правительства Чеченской Республики. </w:t>
      </w:r>
    </w:p>
    <w:p w:rsidR="00664415" w:rsidRPr="00664415" w:rsidRDefault="00664415" w:rsidP="00664415">
      <w:pPr>
        <w:shd w:val="clear" w:color="auto" w:fill="FFFFFF"/>
        <w:spacing w:before="120" w:after="195"/>
        <w:ind w:left="720" w:firstLine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b/>
          <w:bCs/>
          <w:color w:val="000000"/>
          <w:szCs w:val="28"/>
          <w:lang w:eastAsia="ru-RU"/>
        </w:rPr>
        <w:t>2.</w:t>
      </w:r>
      <w:r w:rsidRPr="00664415">
        <w:rPr>
          <w:rFonts w:eastAsia="Times New Roman"/>
          <w:color w:val="000000"/>
          <w:szCs w:val="28"/>
          <w:lang w:eastAsia="ru-RU"/>
        </w:rPr>
        <w:t> Наименование нормативного правового акта:</w:t>
      </w:r>
    </w:p>
    <w:p w:rsidR="00664415" w:rsidRPr="00664415" w:rsidRDefault="00664415" w:rsidP="00664415">
      <w:pPr>
        <w:shd w:val="clear" w:color="auto" w:fill="FFFFFF"/>
        <w:spacing w:before="100" w:beforeAutospacing="1" w:after="100" w:afterAutospacing="1"/>
        <w:ind w:firstLine="708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«Об утверждении </w:t>
      </w:r>
      <w:r>
        <w:rPr>
          <w:rFonts w:eastAsia="Times New Roman"/>
          <w:color w:val="000000"/>
          <w:szCs w:val="28"/>
          <w:u w:val="single"/>
          <w:lang w:eastAsia="ru-RU"/>
        </w:rPr>
        <w:t>Положения о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регионально</w:t>
      </w:r>
      <w:r>
        <w:rPr>
          <w:rFonts w:eastAsia="Times New Roman"/>
          <w:color w:val="000000"/>
          <w:szCs w:val="28"/>
          <w:u w:val="single"/>
          <w:lang w:eastAsia="ru-RU"/>
        </w:rPr>
        <w:t>м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государственно</w:t>
      </w:r>
      <w:r>
        <w:rPr>
          <w:rFonts w:eastAsia="Times New Roman"/>
          <w:color w:val="000000"/>
          <w:szCs w:val="28"/>
          <w:u w:val="single"/>
          <w:lang w:eastAsia="ru-RU"/>
        </w:rPr>
        <w:t>м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контрол</w:t>
      </w:r>
      <w:r>
        <w:rPr>
          <w:rFonts w:eastAsia="Times New Roman"/>
          <w:color w:val="000000"/>
          <w:szCs w:val="28"/>
          <w:u w:val="single"/>
          <w:lang w:eastAsia="ru-RU"/>
        </w:rPr>
        <w:t>е</w:t>
      </w:r>
      <w:r w:rsidR="00C23B70">
        <w:rPr>
          <w:rFonts w:eastAsia="Times New Roman"/>
          <w:color w:val="000000"/>
          <w:szCs w:val="28"/>
          <w:u w:val="single"/>
          <w:lang w:eastAsia="ru-RU"/>
        </w:rPr>
        <w:t xml:space="preserve"> 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>(надзора) в области регулируемых государством цен (тарифов</w:t>
      </w:r>
      <w:r>
        <w:rPr>
          <w:rFonts w:eastAsia="Times New Roman"/>
          <w:color w:val="000000"/>
          <w:szCs w:val="28"/>
          <w:u w:val="single"/>
          <w:lang w:eastAsia="ru-RU"/>
        </w:rPr>
        <w:t>, надбавок, ставок, платы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>) на территории Чеченской Республики».</w:t>
      </w:r>
    </w:p>
    <w:p w:rsidR="00664415" w:rsidRPr="00664415" w:rsidRDefault="00664415" w:rsidP="00664415">
      <w:pPr>
        <w:shd w:val="clear" w:color="auto" w:fill="FFFFFF"/>
        <w:spacing w:before="120" w:after="195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b/>
          <w:bCs/>
          <w:color w:val="000000"/>
          <w:szCs w:val="28"/>
          <w:lang w:eastAsia="ru-RU"/>
        </w:rPr>
        <w:t>3.</w:t>
      </w:r>
      <w:r w:rsidRPr="00664415">
        <w:rPr>
          <w:rFonts w:eastAsia="Times New Roman"/>
          <w:color w:val="000000"/>
          <w:szCs w:val="28"/>
          <w:lang w:eastAsia="ru-RU"/>
        </w:rPr>
        <w:t> Обоснование проблемы, на решение которой направлен предлагаемый способ регулирования:</w:t>
      </w:r>
    </w:p>
    <w:p w:rsidR="00664415" w:rsidRPr="00664415" w:rsidRDefault="00664415" w:rsidP="00664415">
      <w:pPr>
        <w:shd w:val="clear" w:color="auto" w:fill="FFFFFF"/>
        <w:spacing w:before="120" w:after="195"/>
        <w:ind w:firstLine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lang w:eastAsia="ru-RU"/>
        </w:rPr>
        <w:t>        </w:t>
      </w:r>
      <w: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нормативного правового акта.</w:t>
      </w:r>
    </w:p>
    <w:p w:rsidR="00664415" w:rsidRPr="00664415" w:rsidRDefault="00664415" w:rsidP="00B36EAC">
      <w:pPr>
        <w:shd w:val="clear" w:color="auto" w:fill="FFFFFF"/>
        <w:tabs>
          <w:tab w:val="left" w:pos="709"/>
        </w:tabs>
        <w:spacing w:before="100" w:beforeAutospacing="1" w:after="195"/>
        <w:ind w:firstLine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lang w:eastAsia="ru-RU"/>
        </w:rPr>
        <w:t>     </w:t>
      </w:r>
      <w:r w:rsidR="00B36EAC">
        <w:rPr>
          <w:rFonts w:eastAsia="Times New Roman"/>
          <w:color w:val="000000"/>
          <w:szCs w:val="28"/>
          <w:lang w:eastAsia="ru-RU"/>
        </w:rPr>
        <w:tab/>
      </w:r>
      <w:r w:rsidRPr="00664415">
        <w:rPr>
          <w:rFonts w:eastAsia="Times New Roman"/>
          <w:b/>
          <w:bCs/>
          <w:color w:val="000000"/>
          <w:szCs w:val="28"/>
          <w:lang w:eastAsia="ru-RU"/>
        </w:rPr>
        <w:t>4.</w:t>
      </w:r>
      <w:r w:rsidRPr="00664415">
        <w:rPr>
          <w:rFonts w:eastAsia="Times New Roman"/>
          <w:color w:val="000000"/>
          <w:szCs w:val="28"/>
          <w:lang w:eastAsia="ru-RU"/>
        </w:rPr>
        <w:t> Цели регулирования и характеристика соответствующих общественных отношений, описание предлагаемого регулирования с указанием круга лиц, на которых будет распространено их действие:</w:t>
      </w:r>
    </w:p>
    <w:p w:rsidR="00664415" w:rsidRPr="00664415" w:rsidRDefault="00664415" w:rsidP="00664415">
      <w:pPr>
        <w:shd w:val="clear" w:color="auto" w:fill="FFFFFF"/>
        <w:spacing w:before="100" w:beforeAutospacing="1" w:after="165"/>
        <w:ind w:firstLine="708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664415">
        <w:rPr>
          <w:rFonts w:eastAsia="Times New Roman"/>
          <w:color w:val="000000"/>
          <w:szCs w:val="28"/>
          <w:lang w:eastAsia="ru-RU"/>
        </w:rPr>
        <w:t xml:space="preserve">Определение порядка исполнения Государственным комитетом цен и тарифов Чеченской Республики государственной функции по осуществлению </w:t>
      </w:r>
      <w:r w:rsidRPr="00664415">
        <w:rPr>
          <w:rFonts w:eastAsia="Times New Roman"/>
          <w:color w:val="000000"/>
          <w:szCs w:val="28"/>
          <w:lang w:eastAsia="ru-RU"/>
        </w:rPr>
        <w:lastRenderedPageBreak/>
        <w:t>регионального государственного контроля (надзора) в области регулируемых государством цен (тарифов</w:t>
      </w:r>
      <w:r w:rsidR="00B36EAC">
        <w:rPr>
          <w:rFonts w:eastAsia="Times New Roman"/>
          <w:color w:val="000000"/>
          <w:szCs w:val="28"/>
          <w:lang w:eastAsia="ru-RU"/>
        </w:rPr>
        <w:t>, надбавок, ставок, платы</w:t>
      </w:r>
      <w:r w:rsidRPr="00664415">
        <w:rPr>
          <w:rFonts w:eastAsia="Times New Roman"/>
          <w:color w:val="000000"/>
          <w:szCs w:val="28"/>
          <w:lang w:eastAsia="ru-RU"/>
        </w:rPr>
        <w:t xml:space="preserve">) с учетом положений Федерального закона </w:t>
      </w:r>
      <w:r w:rsidR="00B36EAC">
        <w:t xml:space="preserve">от 31.07.2020 № 248-ФЗ «О государственном контроле (надзоре) и муниципальном контроле в Российской Федерации» </w:t>
      </w:r>
      <w:r w:rsidRPr="00664415">
        <w:rPr>
          <w:rFonts w:eastAsia="Times New Roman"/>
          <w:color w:val="000000"/>
          <w:szCs w:val="28"/>
          <w:lang w:eastAsia="ru-RU"/>
        </w:rPr>
        <w:t>и иных федеральных нормативных правовых актов и нормативных правовых актов Чеченской Республики.</w:t>
      </w:r>
      <w:proofErr w:type="gramEnd"/>
    </w:p>
    <w:p w:rsidR="00664415" w:rsidRPr="00664415" w:rsidRDefault="00664415" w:rsidP="00664415">
      <w:pPr>
        <w:shd w:val="clear" w:color="auto" w:fill="FFFFFF"/>
        <w:spacing w:before="100" w:beforeAutospacing="1" w:after="195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b/>
          <w:bCs/>
          <w:color w:val="000000"/>
          <w:szCs w:val="28"/>
          <w:lang w:eastAsia="ru-RU"/>
        </w:rPr>
        <w:t>5</w:t>
      </w:r>
      <w:r w:rsidRPr="00664415">
        <w:rPr>
          <w:rFonts w:eastAsia="Times New Roman"/>
          <w:color w:val="000000"/>
          <w:szCs w:val="28"/>
          <w:lang w:eastAsia="ru-RU"/>
        </w:rPr>
        <w:t>. Планируемый срок вступления в силу проекта нормативного правового акта или взаимосвязанных по цели регулирования проектов нормативных правовых актов, предусматривающих установление предлагаемого регулирования: </w:t>
      </w:r>
      <w:r w:rsidR="00B36EAC">
        <w:rPr>
          <w:rFonts w:eastAsia="Times New Roman"/>
          <w:color w:val="000000"/>
          <w:szCs w:val="28"/>
          <w:u w:val="single"/>
          <w:lang w:eastAsia="ru-RU"/>
        </w:rPr>
        <w:t>сентябрь 2021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года.</w:t>
      </w:r>
    </w:p>
    <w:p w:rsidR="00664415" w:rsidRPr="00664415" w:rsidRDefault="00664415" w:rsidP="00664415">
      <w:pPr>
        <w:shd w:val="clear" w:color="auto" w:fill="FFFFFF"/>
        <w:spacing w:before="120" w:after="195"/>
        <w:ind w:firstLine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lang w:eastAsia="ru-RU"/>
        </w:rPr>
        <w:t>          </w:t>
      </w:r>
      <w:r w:rsidRPr="00664415">
        <w:rPr>
          <w:rFonts w:eastAsia="Times New Roman"/>
          <w:b/>
          <w:bCs/>
          <w:color w:val="000000"/>
          <w:szCs w:val="28"/>
          <w:lang w:eastAsia="ru-RU"/>
        </w:rPr>
        <w:t>6.</w:t>
      </w:r>
      <w:r w:rsidRPr="00664415">
        <w:rPr>
          <w:rFonts w:eastAsia="Times New Roman"/>
          <w:color w:val="000000"/>
          <w:szCs w:val="28"/>
          <w:lang w:eastAsia="ru-RU"/>
        </w:rPr>
        <w:t> Сведения о необходимости или отсутствии необходимости установления переходного периода: 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>отсутствуют.</w:t>
      </w:r>
    </w:p>
    <w:p w:rsidR="00664415" w:rsidRPr="00664415" w:rsidRDefault="00664415" w:rsidP="00664415">
      <w:pPr>
        <w:shd w:val="clear" w:color="auto" w:fill="FFFFFF"/>
        <w:spacing w:before="120" w:after="195"/>
        <w:ind w:firstLine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b/>
          <w:bCs/>
          <w:color w:val="000000"/>
          <w:szCs w:val="28"/>
          <w:lang w:eastAsia="ru-RU"/>
        </w:rPr>
        <w:t>          7. </w:t>
      </w:r>
      <w:r w:rsidRPr="00664415">
        <w:rPr>
          <w:rFonts w:eastAsia="Times New Roman"/>
          <w:color w:val="000000"/>
          <w:szCs w:val="28"/>
          <w:lang w:eastAsia="ru-RU"/>
        </w:rPr>
        <w:t>Иная информация по решению разработчика, относящаяся к сведениям о подготовке проекта нормативного правового акта: 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>отсутствует.</w:t>
      </w:r>
    </w:p>
    <w:p w:rsidR="00664415" w:rsidRDefault="00664415" w:rsidP="00D17617">
      <w:pPr>
        <w:autoSpaceDE w:val="0"/>
        <w:autoSpaceDN w:val="0"/>
        <w:adjustRightInd w:val="0"/>
        <w:ind w:firstLine="0"/>
        <w:rPr>
          <w:bCs/>
          <w:szCs w:val="28"/>
        </w:rPr>
      </w:pPr>
    </w:p>
    <w:p w:rsidR="00664415" w:rsidRDefault="00664415" w:rsidP="00D17617">
      <w:pPr>
        <w:autoSpaceDE w:val="0"/>
        <w:autoSpaceDN w:val="0"/>
        <w:adjustRightInd w:val="0"/>
        <w:ind w:firstLine="0"/>
        <w:rPr>
          <w:bCs/>
          <w:szCs w:val="28"/>
        </w:rPr>
      </w:pPr>
    </w:p>
    <w:p w:rsidR="00664415" w:rsidRDefault="00664415" w:rsidP="00D17617">
      <w:pPr>
        <w:autoSpaceDE w:val="0"/>
        <w:autoSpaceDN w:val="0"/>
        <w:adjustRightInd w:val="0"/>
        <w:ind w:firstLine="0"/>
        <w:rPr>
          <w:bCs/>
          <w:szCs w:val="28"/>
        </w:rPr>
      </w:pPr>
    </w:p>
    <w:p w:rsidR="00664415" w:rsidRDefault="00664415" w:rsidP="00D17617">
      <w:pPr>
        <w:autoSpaceDE w:val="0"/>
        <w:autoSpaceDN w:val="0"/>
        <w:adjustRightInd w:val="0"/>
        <w:ind w:firstLine="0"/>
        <w:rPr>
          <w:bCs/>
          <w:szCs w:val="28"/>
        </w:rPr>
      </w:pPr>
    </w:p>
    <w:p w:rsidR="00664415" w:rsidRDefault="00664415" w:rsidP="00D17617">
      <w:pPr>
        <w:autoSpaceDE w:val="0"/>
        <w:autoSpaceDN w:val="0"/>
        <w:adjustRightInd w:val="0"/>
        <w:ind w:firstLine="0"/>
        <w:rPr>
          <w:bCs/>
          <w:szCs w:val="28"/>
        </w:rPr>
      </w:pPr>
    </w:p>
    <w:p w:rsidR="00664415" w:rsidRPr="00D17617" w:rsidRDefault="00664415" w:rsidP="00D17617">
      <w:pPr>
        <w:autoSpaceDE w:val="0"/>
        <w:autoSpaceDN w:val="0"/>
        <w:adjustRightInd w:val="0"/>
        <w:ind w:firstLine="0"/>
        <w:rPr>
          <w:bCs/>
          <w:szCs w:val="28"/>
        </w:rPr>
      </w:pPr>
    </w:p>
    <w:sectPr w:rsidR="00664415" w:rsidRPr="00D17617" w:rsidSect="00E8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06E"/>
    <w:rsid w:val="000205A2"/>
    <w:rsid w:val="00034A49"/>
    <w:rsid w:val="000B6AF2"/>
    <w:rsid w:val="001C28FE"/>
    <w:rsid w:val="002A42C2"/>
    <w:rsid w:val="004153E4"/>
    <w:rsid w:val="00522F88"/>
    <w:rsid w:val="00664415"/>
    <w:rsid w:val="008B0BB3"/>
    <w:rsid w:val="008B43EB"/>
    <w:rsid w:val="009E680B"/>
    <w:rsid w:val="00A9571C"/>
    <w:rsid w:val="00AF525E"/>
    <w:rsid w:val="00B36EAC"/>
    <w:rsid w:val="00C23B70"/>
    <w:rsid w:val="00D17617"/>
    <w:rsid w:val="00D736A0"/>
    <w:rsid w:val="00D7506E"/>
    <w:rsid w:val="00E80677"/>
    <w:rsid w:val="00EB741B"/>
    <w:rsid w:val="00F9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1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3E4"/>
    <w:rPr>
      <w:sz w:val="22"/>
      <w:szCs w:val="22"/>
      <w:lang w:eastAsia="en-US"/>
    </w:rPr>
  </w:style>
  <w:style w:type="character" w:styleId="a4">
    <w:name w:val="Hyperlink"/>
    <w:rsid w:val="004153E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6441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2309</Characters>
  <Application>Microsoft Office Word</Application>
  <DocSecurity>0</DocSecurity>
  <Lines>19</Lines>
  <Paragraphs>5</Paragraphs>
  <ScaleCrop>false</ScaleCrop>
  <Company>Microsoft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Александра Сергеевна</dc:creator>
  <cp:lastModifiedBy>я</cp:lastModifiedBy>
  <cp:revision>3</cp:revision>
  <cp:lastPrinted>2021-08-30T11:18:00Z</cp:lastPrinted>
  <dcterms:created xsi:type="dcterms:W3CDTF">2021-08-30T11:44:00Z</dcterms:created>
  <dcterms:modified xsi:type="dcterms:W3CDTF">2021-08-30T11:47:00Z</dcterms:modified>
</cp:coreProperties>
</file>