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45" w:rsidRPr="006C19CA" w:rsidRDefault="00F56245" w:rsidP="007F1C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6C19C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С</w:t>
      </w:r>
      <w:r w:rsidRPr="006C19C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водный отчет</w:t>
      </w:r>
    </w:p>
    <w:p w:rsidR="00F56245" w:rsidRPr="006C19CA" w:rsidRDefault="00F56245" w:rsidP="007F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 проектов</w:t>
      </w:r>
    </w:p>
    <w:p w:rsidR="00F56245" w:rsidRPr="006C19CA" w:rsidRDefault="00F56245" w:rsidP="007F1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правовых актов</w:t>
      </w:r>
    </w:p>
    <w:p w:rsidR="00F56245" w:rsidRPr="006C19CA" w:rsidRDefault="00F56245" w:rsidP="00F56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информация</w:t>
      </w:r>
    </w:p>
    <w:p w:rsidR="000F0283" w:rsidRDefault="00F56245" w:rsidP="007F1C9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1.1. Орган исполнительной власти Чеченской Республики</w:t>
      </w:r>
      <w:r w:rsidR="00B870F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br/>
      </w: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(далее – разработчик нормативного правового акта)</w:t>
      </w: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:</w:t>
      </w:r>
      <w:r w:rsidR="007F1C9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F56245" w:rsidRPr="00812C2C" w:rsidRDefault="00D52EA5" w:rsidP="007F1C9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цен и тарифов</w:t>
      </w:r>
      <w:r w:rsidR="00F56245"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Чеченской Республики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полное наименование</w:t>
      </w:r>
    </w:p>
    <w:p w:rsidR="00F56245" w:rsidRPr="006C19CA" w:rsidRDefault="00F56245" w:rsidP="005C4A7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</w:t>
      </w: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2</w:t>
      </w: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. </w:t>
      </w:r>
      <w:r w:rsidRPr="006C19C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Вид и наименование проекта нормативного правового акта:</w:t>
      </w:r>
    </w:p>
    <w:p w:rsidR="00F56245" w:rsidRPr="005D76B0" w:rsidRDefault="00D52EA5" w:rsidP="000F0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Постановление Правительства</w:t>
      </w:r>
      <w:r w:rsidR="00761D82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Чеченской Республики</w:t>
      </w:r>
      <w:r w:rsidR="00F56245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F3E27" w:rsidRPr="00DF3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35B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утверждении</w:t>
      </w:r>
      <w:r w:rsidR="00035B27" w:rsidRPr="00035B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Положения 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препаратов, на территории Чеченской Республики</w:t>
      </w:r>
      <w:r w:rsidR="00DF3E27" w:rsidRPr="00DF3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DF3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70FC" w:rsidRPr="005D76B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(</w:t>
      </w:r>
      <w:r w:rsidR="004D062C" w:rsidRPr="005D76B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далее </w:t>
      </w:r>
      <w:r w:rsidR="00B870FC" w:rsidRPr="005D76B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– проект </w:t>
      </w:r>
      <w:r w:rsidR="006416C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постановления</w:t>
      </w:r>
      <w:r w:rsidR="00B870FC" w:rsidRPr="005D76B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)</w:t>
      </w:r>
      <w:r w:rsidR="00761D82" w:rsidRPr="005D76B0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.</w:t>
      </w:r>
    </w:p>
    <w:p w:rsidR="00F56245" w:rsidRPr="005D76B0" w:rsidRDefault="00F56245" w:rsidP="00F56245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6245" w:rsidRDefault="00F56245" w:rsidP="00F56245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Предполагаемая дата вступления в силу нормативного правового акта:</w:t>
      </w:r>
    </w:p>
    <w:p w:rsidR="00F56245" w:rsidRPr="007F1C93" w:rsidRDefault="007F1C93" w:rsidP="007F1C93">
      <w:pPr>
        <w:tabs>
          <w:tab w:val="left" w:pos="589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</w:t>
      </w:r>
      <w:r w:rsidR="00DF3E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C83E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35B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март-апрель</w:t>
      </w:r>
      <w:r w:rsidR="00F56245" w:rsidRPr="002B20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56245" w:rsidRPr="00CA4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EA1A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83E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56245" w:rsidRPr="00CA49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4D062C" w:rsidRDefault="00F56245" w:rsidP="0053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Краткое описание проблемы, на решение которой направлено предлагаемое правовое регулирование:</w:t>
      </w:r>
      <w:r w:rsidR="0053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68A" w:rsidRPr="005D76B0" w:rsidRDefault="00EA1AD6" w:rsidP="00533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4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16C0">
        <w:rPr>
          <w:rFonts w:ascii="Times New Roman" w:hAnsi="Times New Roman" w:cs="Times New Roman"/>
          <w:i/>
          <w:sz w:val="28"/>
          <w:szCs w:val="28"/>
        </w:rPr>
        <w:t>В рамках реформы контрольной (надзорной) деятельности перед органами государственной власти, в том числе и региональными, стоит задача создания современной, эффективной системы государственного контроля (надзора), включающей установление новых правил организации данной деятельности, соответствующих современному уровню технологического развития и риск-ориентированному подходу</w:t>
      </w:r>
      <w:r w:rsidR="00A94C9D">
        <w:rPr>
          <w:rFonts w:ascii="Times New Roman" w:hAnsi="Times New Roman" w:cs="Times New Roman"/>
          <w:i/>
          <w:sz w:val="28"/>
          <w:szCs w:val="28"/>
        </w:rPr>
        <w:t>.</w:t>
      </w:r>
      <w:r w:rsidR="00A94C9D" w:rsidRPr="00A94C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94C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случае непринятия проекта нормативного правового акта возникнет проблема при осуществлении регионального государственного контроля (надзора) </w:t>
      </w:r>
      <w:r w:rsidR="00035B27" w:rsidRPr="00035B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применением цен на лекарственные препараты, включенные в перечень жизненно необходимых и важнейших лекарственных препаратов, на территории Чеченской Республики</w:t>
      </w:r>
      <w:r w:rsidR="00A94C9D">
        <w:rPr>
          <w:rFonts w:ascii="Times New Roman" w:hAnsi="Times New Roman" w:cs="Times New Roman"/>
          <w:i/>
          <w:color w:val="000000"/>
          <w:sz w:val="28"/>
          <w:szCs w:val="28"/>
        </w:rPr>
        <w:t>, связанная с нарушением норм, установленных Федеральным законом № 248-ФЗ.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Краткое описание целей предлагаемого правового регулирования:</w:t>
      </w:r>
    </w:p>
    <w:p w:rsidR="008639B9" w:rsidRPr="005D76B0" w:rsidRDefault="00DF3E27" w:rsidP="00464B9C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="00A94C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Целью предлагаемого правового регулирования является приведение действующих требований к организации и осуществлению </w:t>
      </w:r>
      <w:r w:rsidR="00A94C9D" w:rsidRPr="00A94C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регионального государственного контроля (надзора) </w:t>
      </w:r>
      <w:r w:rsidR="00035B27" w:rsidRPr="00035B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применением цен на лекарственные препараты, включенные в перечень жизненно необходимых и важнейших лекарственных препаратов, на территории Чеченской Республики</w:t>
      </w:r>
      <w:r w:rsidR="00035B2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94C9D">
        <w:rPr>
          <w:rFonts w:ascii="Times New Roman" w:hAnsi="Times New Roman" w:cs="Times New Roman"/>
          <w:i/>
          <w:color w:val="000000"/>
          <w:sz w:val="28"/>
          <w:szCs w:val="28"/>
        </w:rPr>
        <w:t>в соответствии с требованиями Федерального закона № 248-ФЗ и</w:t>
      </w:r>
      <w:r w:rsidR="00A94C9D" w:rsidRPr="00A94C9D">
        <w:t xml:space="preserve"> </w:t>
      </w:r>
      <w:r w:rsidR="00A94C9D" w:rsidRPr="00A94C9D">
        <w:rPr>
          <w:rFonts w:ascii="Times New Roman" w:hAnsi="Times New Roman" w:cs="Times New Roman"/>
          <w:i/>
          <w:color w:val="000000"/>
          <w:sz w:val="28"/>
          <w:szCs w:val="28"/>
        </w:rPr>
        <w:t>Федеральн</w:t>
      </w:r>
      <w:r w:rsidR="00A94C9D">
        <w:rPr>
          <w:rFonts w:ascii="Times New Roman" w:hAnsi="Times New Roman" w:cs="Times New Roman"/>
          <w:i/>
          <w:color w:val="000000"/>
          <w:sz w:val="28"/>
          <w:szCs w:val="28"/>
        </w:rPr>
        <w:t>ого</w:t>
      </w:r>
      <w:r w:rsidR="00A94C9D" w:rsidRPr="00A94C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закон</w:t>
      </w:r>
      <w:r w:rsidR="00A94C9D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A94C9D" w:rsidRPr="00A94C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</w:t>
      </w:r>
      <w:r w:rsidR="00A94C9D" w:rsidRPr="00A94C9D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муниципальном </w:t>
      </w:r>
      <w:r w:rsidR="00A94C9D">
        <w:rPr>
          <w:rFonts w:ascii="Times New Roman" w:hAnsi="Times New Roman" w:cs="Times New Roman"/>
          <w:i/>
          <w:color w:val="000000"/>
          <w:sz w:val="28"/>
          <w:szCs w:val="28"/>
        </w:rPr>
        <w:t>контроле в Российской Федерации</w:t>
      </w:r>
      <w:r w:rsidR="00A94C9D" w:rsidRPr="00A94C9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A8600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56245" w:rsidRPr="008639B9" w:rsidRDefault="00F56245" w:rsidP="008639B9">
      <w:pPr>
        <w:widowControl w:val="0"/>
        <w:tabs>
          <w:tab w:val="left" w:pos="567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Краткое описание содержания предлагаемого правового регулирования:</w:t>
      </w:r>
    </w:p>
    <w:p w:rsidR="00F56245" w:rsidRPr="005D76B0" w:rsidRDefault="00F56245" w:rsidP="00EA1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Проектом </w:t>
      </w:r>
      <w:r w:rsidR="00A86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постановления</w:t>
      </w:r>
      <w:r w:rsidR="006C465E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утверждается </w:t>
      </w:r>
      <w:r w:rsidR="00A86002" w:rsidRPr="00A86002">
        <w:rPr>
          <w:rFonts w:ascii="Times New Roman" w:hAnsi="Times New Roman" w:cs="Times New Roman"/>
          <w:i/>
          <w:color w:val="000000"/>
          <w:sz w:val="28"/>
          <w:szCs w:val="28"/>
        </w:rPr>
        <w:t>Положени</w:t>
      </w:r>
      <w:r w:rsidR="00A86002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A86002" w:rsidRPr="00A860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35B27" w:rsidRPr="00035B27">
        <w:rPr>
          <w:rFonts w:ascii="Times New Roman" w:hAnsi="Times New Roman" w:cs="Times New Roman"/>
          <w:i/>
          <w:color w:val="000000"/>
          <w:sz w:val="28"/>
          <w:szCs w:val="28"/>
        </w:rPr>
        <w:t>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препаратов, на территории Чеченской Республики</w:t>
      </w:r>
      <w:r w:rsidR="00A86002">
        <w:rPr>
          <w:rFonts w:ascii="Times New Roman" w:hAnsi="Times New Roman" w:cs="Times New Roman"/>
          <w:i/>
          <w:color w:val="000000"/>
          <w:sz w:val="28"/>
          <w:szCs w:val="28"/>
        </w:rPr>
        <w:t>, которым определяется порядок осуществления</w:t>
      </w:r>
      <w:r w:rsidR="00A86002" w:rsidRPr="00A86002">
        <w:t xml:space="preserve"> </w:t>
      </w:r>
      <w:r w:rsidR="00A86002" w:rsidRPr="00A86002">
        <w:rPr>
          <w:rFonts w:ascii="Times New Roman" w:hAnsi="Times New Roman" w:cs="Times New Roman"/>
          <w:i/>
          <w:color w:val="000000"/>
          <w:sz w:val="28"/>
          <w:szCs w:val="28"/>
        </w:rPr>
        <w:t>регионально</w:t>
      </w:r>
      <w:r w:rsidR="00A86002">
        <w:rPr>
          <w:rFonts w:ascii="Times New Roman" w:hAnsi="Times New Roman" w:cs="Times New Roman"/>
          <w:i/>
          <w:color w:val="000000"/>
          <w:sz w:val="28"/>
          <w:szCs w:val="28"/>
        </w:rPr>
        <w:t>го</w:t>
      </w:r>
      <w:r w:rsidR="00A86002" w:rsidRPr="00A860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государственно</w:t>
      </w:r>
      <w:r w:rsidR="00A86002">
        <w:rPr>
          <w:rFonts w:ascii="Times New Roman" w:hAnsi="Times New Roman" w:cs="Times New Roman"/>
          <w:i/>
          <w:color w:val="000000"/>
          <w:sz w:val="28"/>
          <w:szCs w:val="28"/>
        </w:rPr>
        <w:t>го</w:t>
      </w:r>
      <w:r w:rsidR="00A86002" w:rsidRPr="00A860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контрол</w:t>
      </w:r>
      <w:r w:rsidR="00A86002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A86002" w:rsidRPr="00A860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(надзор</w:t>
      </w:r>
      <w:r w:rsidR="00A86002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A86002" w:rsidRPr="00A860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="00035B27" w:rsidRPr="00035B27">
        <w:rPr>
          <w:rFonts w:ascii="Times New Roman" w:hAnsi="Times New Roman" w:cs="Times New Roman"/>
          <w:i/>
          <w:color w:val="000000"/>
          <w:sz w:val="28"/>
          <w:szCs w:val="28"/>
        </w:rPr>
        <w:t>за применением цен на лекарственные препараты, включенные в перечень жизненно необходимых и важнейших лекарственных препаратов, на территории Чеченской Республики</w:t>
      </w:r>
      <w:r w:rsidR="00EA1AD6" w:rsidRPr="005D76B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56245" w:rsidRPr="0075172B" w:rsidRDefault="00F56245" w:rsidP="00F56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Срок, в течение которого принимались предложения в связи</w:t>
      </w:r>
      <w:r w:rsidR="00396103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размещением уведомления о разработке предлагаемого правового регулирования:</w:t>
      </w:r>
    </w:p>
    <w:p w:rsidR="00F56245" w:rsidRPr="0075172B" w:rsidRDefault="00F56245" w:rsidP="007F1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7F1C93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6A8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1C93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B2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A1AD6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B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1AD6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г.; окончание: «</w:t>
      </w:r>
      <w:r w:rsidR="00DC252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1C93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B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2B2081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A1272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B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1AD6"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72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56245" w:rsidRPr="00DF3E27" w:rsidRDefault="00F56245" w:rsidP="00F5624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56245" w:rsidRPr="00A11C7E" w:rsidRDefault="00F56245" w:rsidP="00F56245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Количество замечаний и предложений, полученных в связи</w:t>
      </w:r>
      <w:r w:rsidR="00396103"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размещением уведомления о разработке предлаг</w:t>
      </w:r>
      <w:r w:rsidR="00E0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аемого правового регулирования: </w:t>
      </w:r>
      <w:r w:rsidR="00E01AAF" w:rsidRPr="00E01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и предложений</w:t>
      </w:r>
      <w:r w:rsidR="00E0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F56245" w:rsidRPr="00A11C7E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A11C7E" w:rsidRDefault="00F56245" w:rsidP="007F1C93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  <w:r w:rsidR="007F1C93"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AA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http://tarif95.ru</w:t>
      </w:r>
      <w:r w:rsidR="007F1C93"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F1C93"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E01A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1C93"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«Оценка регулирующего воздействия»</w:t>
      </w:r>
    </w:p>
    <w:p w:rsidR="00F56245" w:rsidRPr="00DF3E27" w:rsidRDefault="00F56245" w:rsidP="00F5624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245" w:rsidRPr="00A11C7E" w:rsidRDefault="00F56245" w:rsidP="00F56245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1.10. Контактная информация исполнителя (разработчика):</w:t>
      </w:r>
    </w:p>
    <w:p w:rsidR="00F56245" w:rsidRPr="00A11C7E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Ф.И.О.: </w:t>
      </w:r>
      <w:r w:rsidR="00306A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Тагиров Шамиль </w:t>
      </w:r>
      <w:proofErr w:type="spellStart"/>
      <w:r w:rsidR="00306A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Мумадиевич</w:t>
      </w:r>
      <w:proofErr w:type="spellEnd"/>
      <w:r w:rsidR="00E0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11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C4A7F" w:rsidRPr="00A11C7E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Должность: </w:t>
      </w:r>
      <w:proofErr w:type="spellStart"/>
      <w:r w:rsidR="00306A8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306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1AD6" w:rsidRPr="00A11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</w:t>
      </w:r>
      <w:r w:rsidR="00306A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7807A5" w:rsidRPr="00A11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правового отдела.</w:t>
      </w:r>
    </w:p>
    <w:p w:rsidR="00F56245" w:rsidRPr="00A11C7E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Тел: </w:t>
      </w:r>
      <w:r w:rsidR="00E01AAF">
        <w:rPr>
          <w:rFonts w:ascii="Times New Roman" w:eastAsia="Times New Roman" w:hAnsi="Times New Roman" w:cs="Times New Roman"/>
          <w:sz w:val="28"/>
          <w:szCs w:val="28"/>
          <w:lang w:eastAsia="ru-RU"/>
        </w:rPr>
        <w:t>8(</w:t>
      </w:r>
      <w:r w:rsidR="007807A5" w:rsidRPr="00A11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8712) 2</w:t>
      </w:r>
      <w:r w:rsidR="00E0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7807A5" w:rsidRPr="00A11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E0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37</w:t>
      </w:r>
      <w:r w:rsidR="007807A5" w:rsidRPr="00A11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E0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03</w:t>
      </w:r>
      <w:r w:rsidR="007807A5" w:rsidRPr="00A11C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56245" w:rsidRPr="00A11C7E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Адрес электронной почты: </w:t>
      </w:r>
      <w:bookmarkStart w:id="0" w:name="_GoBack"/>
      <w:proofErr w:type="spellStart"/>
      <w:r w:rsidR="00E01AAF" w:rsidRPr="00E01A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delo</w:t>
      </w:r>
      <w:proofErr w:type="spellEnd"/>
      <w:r w:rsidR="00E01AAF" w:rsidRPr="00E0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@</w:t>
      </w:r>
      <w:proofErr w:type="spellStart"/>
      <w:r w:rsidR="00E01AAF" w:rsidRPr="00E01A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tarif</w:t>
      </w:r>
      <w:proofErr w:type="spellEnd"/>
      <w:r w:rsidR="00E01AAF" w:rsidRPr="00E01A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95.</w:t>
      </w:r>
      <w:proofErr w:type="spellStart"/>
      <w:r w:rsidR="00E01AAF" w:rsidRPr="00E01AA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</w:t>
      </w:r>
      <w:bookmarkEnd w:id="0"/>
      <w:proofErr w:type="spellEnd"/>
    </w:p>
    <w:p w:rsidR="00F56245" w:rsidRPr="00A11C7E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A11C7E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C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8639B9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Формулировка проблемы, на решение которой направлен предлагаемый способ регулирования: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AD6" w:rsidRPr="00A930FF" w:rsidRDefault="00E01AAF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рамках реформы контрольной (надзорной) деятельности перед органами государственной власти, в том числе и региональными, стоит задача создания современной, эффективной системы государственного контроля (надзора), включающей установление новых правил организации данной деятельности, соответствующих современному уровню технологического развития и риск-ориентированному подходу. 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lastRenderedPageBreak/>
        <w:t>место для текстового описания</w:t>
      </w:r>
    </w:p>
    <w:p w:rsidR="00F56245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6A" w:rsidRPr="006C19CA" w:rsidRDefault="00C83E6A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17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Характеристика негативных эффектов, возникающих в связи</w:t>
      </w:r>
      <w:r w:rsidR="00396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наличием проблемы, группы участников отношений, испытывающих негативные эффекты, и их количественные оценки</w:t>
      </w:r>
      <w:r w:rsidR="001A70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42F84" w:rsidRDefault="00142F84" w:rsidP="00142F8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01AAF">
        <w:rPr>
          <w:rFonts w:ascii="Times New Roman" w:hAnsi="Times New Roman" w:cs="Times New Roman"/>
          <w:i/>
          <w:color w:val="000000"/>
          <w:sz w:val="28"/>
          <w:szCs w:val="28"/>
        </w:rPr>
        <w:t>В случае непринятия проекта нормативного правового акта возникнет проблема при осуществлении регионального государственного контроля (надзора) в области регулируемых государством цен (тарифов), связанная с нарушением норм, установленных Федеральным законом № 248-ФЗ.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17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245" w:rsidRPr="001A7017" w:rsidRDefault="001A7017" w:rsidP="001A7017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56245" w:rsidRPr="001A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AE0" w:rsidRPr="00DF3E27" w:rsidRDefault="00F56245" w:rsidP="00B4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 w:rsidR="00B45AE0" w:rsidRPr="003F74A9" w:rsidRDefault="00EA1AD6" w:rsidP="00A930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74A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 </w:t>
      </w:r>
      <w:r w:rsidR="0011652B" w:rsidRPr="003F74A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Н</w:t>
      </w:r>
      <w:r w:rsidR="00A930FF" w:rsidRPr="003F74A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еобходим</w:t>
      </w:r>
      <w:r w:rsidR="00E74198" w:rsidRPr="003F74A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о</w:t>
      </w:r>
      <w:r w:rsidR="0011652B" w:rsidRPr="003F74A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 </w:t>
      </w:r>
      <w:r w:rsid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принять</w:t>
      </w:r>
      <w:r w:rsidR="00A930FF" w:rsidRPr="003F74A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 </w:t>
      </w:r>
      <w:r w:rsid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постановление Правительства</w:t>
      </w:r>
      <w:r w:rsidR="0011652B" w:rsidRPr="003F74A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 Чеченской Республики</w:t>
      </w:r>
      <w:r w:rsidR="00A930FF" w:rsidRPr="003F74A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,</w:t>
      </w:r>
      <w:r w:rsidRPr="003F74A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 </w:t>
      </w:r>
      <w:r w:rsid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определяющее порядок</w:t>
      </w:r>
      <w:r w:rsidR="00142F84" w:rsidRPr="00142F84">
        <w:t xml:space="preserve"> </w:t>
      </w:r>
      <w:r w:rsidR="00142F84" w:rsidRP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организации </w:t>
      </w:r>
      <w:r w:rsid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и </w:t>
      </w:r>
      <w:r w:rsidR="00142F84" w:rsidRP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осуществлении регионального государственного контроля (надзора) </w:t>
      </w:r>
      <w:r w:rsidR="00306A8E" w:rsidRPr="00306A8E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за применением цен на лекарственные препараты, включенные в перечень жизненно необходимых и важнейших лекарственных препаратов, на территории Чеченской Республики</w:t>
      </w:r>
      <w:r w:rsidR="003F74A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.</w:t>
      </w:r>
    </w:p>
    <w:p w:rsidR="00F56245" w:rsidRPr="006C19CA" w:rsidRDefault="00A94480" w:rsidP="0046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F56245" w:rsidRPr="006C19C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Источники данных:</w:t>
      </w:r>
    </w:p>
    <w:p w:rsidR="00B45AE0" w:rsidRPr="005D76B0" w:rsidRDefault="00142F84" w:rsidP="00B45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Согласно пункту 3 части 2 статьи 3</w:t>
      </w:r>
      <w:r w:rsidRPr="00142F84">
        <w:t xml:space="preserve"> </w:t>
      </w:r>
      <w:r w:rsidRPr="00E01AAF">
        <w:rPr>
          <w:rFonts w:ascii="Times New Roman" w:hAnsi="Times New Roman" w:cs="Times New Roman"/>
          <w:i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ого</w:t>
      </w:r>
      <w:r w:rsidRPr="00E01A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E01A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№ 248-ФЗ</w:t>
      </w:r>
      <w:r w:rsidRP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п</w:t>
      </w:r>
      <w:r w:rsidRP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орядок организации и осуществления госуд</w:t>
      </w:r>
      <w:r w:rsidR="004C3D2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арственного контроля (надзора)</w:t>
      </w:r>
      <w:r w:rsidR="004C3D29" w:rsidRPr="004C3D29">
        <w:t xml:space="preserve"> </w:t>
      </w:r>
      <w:r w:rsidR="004C3D29" w:rsidRPr="004C3D2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для вида регионального государственного контроля (надзора)</w:t>
      </w:r>
      <w:r w:rsidR="004C3D2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 xml:space="preserve"> </w:t>
      </w:r>
      <w:r w:rsidRPr="00142F84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устанавливается</w:t>
      </w:r>
      <w:r w:rsidR="004C3D29" w:rsidRPr="004C3D29">
        <w:t xml:space="preserve"> </w:t>
      </w:r>
      <w:r w:rsidR="004C3D29" w:rsidRPr="004C3D29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положением о виде регионального государственного контроля (надзора), утверждаемым высшим исполнительным органом государственной власти субъекта Российской Федерации</w:t>
      </w:r>
      <w:r w:rsidR="0011652B" w:rsidRPr="005D76B0">
        <w:rPr>
          <w:rStyle w:val="a7"/>
          <w:rFonts w:ascii="Times New Roman" w:hAnsi="Times New Roman"/>
          <w:bCs/>
          <w:i/>
          <w:color w:val="auto"/>
          <w:sz w:val="28"/>
          <w:szCs w:val="28"/>
        </w:rPr>
        <w:t>.</w:t>
      </w:r>
    </w:p>
    <w:p w:rsidR="00F56245" w:rsidRPr="006C19CA" w:rsidRDefault="00F56245" w:rsidP="00167C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2909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Иная информация о проблеме: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9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отсутствует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Анализ междунаро</w:t>
      </w:r>
      <w:r w:rsidR="0039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дного опыта, опыта субъектов РФ</w:t>
      </w:r>
      <w:r w:rsidR="0039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соответствующей сфере </w:t>
      </w:r>
    </w:p>
    <w:p w:rsidR="00F56245" w:rsidRPr="00812C2C" w:rsidRDefault="00F56245" w:rsidP="003C5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Данный проект </w:t>
      </w:r>
      <w:r w:rsidR="004C3D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постановления</w:t>
      </w:r>
      <w:r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B1297"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разработан</w:t>
      </w:r>
      <w:r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учетом опыта регионов Р</w:t>
      </w:r>
      <w:r w:rsidR="00A930FF"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оссийской </w:t>
      </w:r>
      <w:r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A930FF"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едерации.  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Цели предлагаемого регулирования</w:t>
      </w:r>
    </w:p>
    <w:p w:rsidR="00F56245" w:rsidRPr="00690755" w:rsidRDefault="00F56245" w:rsidP="00690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75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Основание для разработки проекта нормативного правового акта:</w:t>
      </w:r>
    </w:p>
    <w:p w:rsidR="00690755" w:rsidRDefault="004C3D29" w:rsidP="00690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3D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Федеральный закон от 31 июля 2020 г.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№</w:t>
      </w:r>
      <w:r w:rsidRPr="004C3D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4C3D29">
        <w:rPr>
          <w:rFonts w:ascii="Times New Roman" w:hAnsi="Times New Roman" w:cs="Times New Roman"/>
          <w:i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»;</w:t>
      </w:r>
    </w:p>
    <w:p w:rsidR="004C3D29" w:rsidRPr="005D76B0" w:rsidRDefault="004C3D29" w:rsidP="0069075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 w:rsidRPr="00A94C9D">
        <w:rPr>
          <w:rFonts w:ascii="Times New Roman" w:hAnsi="Times New Roman" w:cs="Times New Roman"/>
          <w:i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ый</w:t>
      </w:r>
      <w:r w:rsidRPr="00A94C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закон от 11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июня </w:t>
      </w:r>
      <w:r w:rsidRPr="00A94C9D">
        <w:rPr>
          <w:rFonts w:ascii="Times New Roman" w:hAnsi="Times New Roman" w:cs="Times New Roman"/>
          <w:i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г.</w:t>
      </w:r>
      <w:r w:rsidRPr="00A94C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контроле в Российской Федерации</w:t>
      </w:r>
      <w:r w:rsidRPr="00A94C9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56245" w:rsidRDefault="00F56245" w:rsidP="0069075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90755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указывается нормативный правовой акт более высокого уровня, указание на инициативный порядок разработки</w:t>
      </w:r>
    </w:p>
    <w:p w:rsidR="008639B9" w:rsidRPr="00690755" w:rsidRDefault="008639B9" w:rsidP="00690755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718"/>
        <w:gridCol w:w="2526"/>
      </w:tblGrid>
      <w:tr w:rsidR="00F56245" w:rsidRPr="006C19CA" w:rsidTr="00396103">
        <w:tc>
          <w:tcPr>
            <w:tcW w:w="4390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Описание целей предлагаемого регулирования, </w:t>
            </w:r>
            <w:r w:rsidR="0039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соотношение с проблемой</w:t>
            </w:r>
          </w:p>
        </w:tc>
        <w:tc>
          <w:tcPr>
            <w:tcW w:w="2718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Сроки достижения целей предлагаемого регулирования</w:t>
            </w:r>
          </w:p>
        </w:tc>
        <w:tc>
          <w:tcPr>
            <w:tcW w:w="2526" w:type="dxa"/>
          </w:tcPr>
          <w:p w:rsidR="00F56245" w:rsidRPr="006C19CA" w:rsidRDefault="00F56245" w:rsidP="00E6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 </w:t>
            </w:r>
            <w:r w:rsidR="00E6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ериодичность мониторинга достижения целей предлагаемого регулирования</w:t>
            </w:r>
          </w:p>
        </w:tc>
      </w:tr>
      <w:tr w:rsidR="00F56245" w:rsidRPr="006C19CA" w:rsidTr="00396103">
        <w:trPr>
          <w:trHeight w:val="4822"/>
        </w:trPr>
        <w:tc>
          <w:tcPr>
            <w:tcW w:w="4390" w:type="dxa"/>
          </w:tcPr>
          <w:p w:rsidR="00F56245" w:rsidRPr="00E67A18" w:rsidRDefault="004C3D29" w:rsidP="00306A8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Приведение</w:t>
            </w:r>
            <w:r>
              <w:t xml:space="preserve"> </w:t>
            </w:r>
            <w:r w:rsidRPr="00E67A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Порядка осуществления регионального государственного контроля (надзора) </w:t>
            </w:r>
            <w:r w:rsidR="00306A8E" w:rsidRPr="00306A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препаратов, на территории Чеченской Республики</w:t>
            </w:r>
            <w:r w:rsidR="00306A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67A18" w:rsidRPr="00E67A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соответствие с требованиями Федерального закона № 248-ФЗ</w:t>
            </w:r>
          </w:p>
        </w:tc>
        <w:tc>
          <w:tcPr>
            <w:tcW w:w="2718" w:type="dxa"/>
          </w:tcPr>
          <w:p w:rsidR="00F56245" w:rsidRPr="005D76B0" w:rsidRDefault="00E67A18" w:rsidP="003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момента вступления нормативного акта в силу</w:t>
            </w:r>
            <w:r w:rsidR="00A930FF" w:rsidRPr="005D76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</w:r>
          </w:p>
        </w:tc>
        <w:tc>
          <w:tcPr>
            <w:tcW w:w="2526" w:type="dxa"/>
          </w:tcPr>
          <w:p w:rsidR="00F56245" w:rsidRPr="005D76B0" w:rsidRDefault="00E67A18" w:rsidP="00E6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</w:tr>
      <w:tr w:rsidR="00E67A18" w:rsidRPr="006C19CA" w:rsidTr="00396103">
        <w:trPr>
          <w:trHeight w:val="4822"/>
        </w:trPr>
        <w:tc>
          <w:tcPr>
            <w:tcW w:w="4390" w:type="dxa"/>
          </w:tcPr>
          <w:p w:rsidR="00E67A18" w:rsidRPr="00E67A18" w:rsidRDefault="00E67A18" w:rsidP="00306A8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Снижение административной нагрузки на юридических лиц и индивидуальных предпринимателей, осуществляющих регулируемы</w:t>
            </w:r>
            <w:r w:rsidR="00306A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 вид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деятельности на территории Чеченской Республики</w:t>
            </w:r>
          </w:p>
        </w:tc>
        <w:tc>
          <w:tcPr>
            <w:tcW w:w="2718" w:type="dxa"/>
          </w:tcPr>
          <w:p w:rsidR="00E67A18" w:rsidRDefault="00E67A18" w:rsidP="003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момента вступления нормативного акта в силу</w:t>
            </w:r>
          </w:p>
        </w:tc>
        <w:tc>
          <w:tcPr>
            <w:tcW w:w="2526" w:type="dxa"/>
          </w:tcPr>
          <w:p w:rsidR="00E67A18" w:rsidRDefault="00E67A18" w:rsidP="00E6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</w:tr>
      <w:tr w:rsidR="00E67A18" w:rsidRPr="006C19CA" w:rsidTr="00396103">
        <w:trPr>
          <w:trHeight w:val="4822"/>
        </w:trPr>
        <w:tc>
          <w:tcPr>
            <w:tcW w:w="4390" w:type="dxa"/>
          </w:tcPr>
          <w:p w:rsidR="00E67A18" w:rsidRDefault="00E67A18" w:rsidP="00306A8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Совершенствование и повышение эффективности</w:t>
            </w:r>
            <w:r>
              <w:t xml:space="preserve"> </w:t>
            </w:r>
            <w:r w:rsidRPr="00E67A18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Комитета при организации</w:t>
            </w:r>
            <w:r>
              <w:t xml:space="preserve"> </w:t>
            </w:r>
            <w:r w:rsidRPr="00E67A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регионального государственного контроля (надзора) </w:t>
            </w:r>
            <w:r w:rsidR="00306A8E" w:rsidRPr="00306A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 применением цен на лекарственные препараты, включенные в перечень жизненно необходимых и важнейших лекарственных препаратов, на территории Чеченской Республики</w:t>
            </w:r>
          </w:p>
        </w:tc>
        <w:tc>
          <w:tcPr>
            <w:tcW w:w="2718" w:type="dxa"/>
          </w:tcPr>
          <w:p w:rsidR="00E67A18" w:rsidRPr="00E67A18" w:rsidRDefault="00E67A18" w:rsidP="003F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 момента вступления нормативного акта в силу</w:t>
            </w:r>
          </w:p>
        </w:tc>
        <w:tc>
          <w:tcPr>
            <w:tcW w:w="2526" w:type="dxa"/>
          </w:tcPr>
          <w:p w:rsidR="00E67A18" w:rsidRPr="00E67A18" w:rsidRDefault="00E67A18" w:rsidP="00E6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7A1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F56245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Описание предлагаемого способа решения проблемы и преодоления связанных с ней негативных эффектов:</w:t>
      </w:r>
    </w:p>
    <w:p w:rsidR="00DE12DA" w:rsidRPr="005D76B0" w:rsidRDefault="00396103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4A71F8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ные способы решения проблемы отсутствуют.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1130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</w:t>
      </w:r>
      <w:r w:rsidRPr="006C1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указанием того, каким образом каждым из способов могла бы быть решена проблема, и количественных показателей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56245" w:rsidRPr="005D76B0" w:rsidRDefault="00ED2AB8" w:rsidP="003C5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56245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ные способы решения отсутствуют.</w:t>
      </w:r>
    </w:p>
    <w:p w:rsidR="00F56245" w:rsidRPr="006C19CA" w:rsidRDefault="00F56245" w:rsidP="001130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Обоснование выбора предлагаемого способа решения проблемы:</w:t>
      </w:r>
    </w:p>
    <w:p w:rsidR="00F56245" w:rsidRPr="005D76B0" w:rsidRDefault="00ED2AB8" w:rsidP="003C5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F56245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динственным способом решения проблемы является </w:t>
      </w:r>
      <w:r w:rsidR="004A71F8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разработка</w:t>
      </w:r>
      <w:r w:rsidR="00396103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A71F8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F56245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принятие </w:t>
      </w:r>
      <w:r w:rsidR="00C24470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вышеуказанного </w:t>
      </w:r>
      <w:r w:rsidR="005A35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положения</w:t>
      </w:r>
      <w:r w:rsidR="00F56245" w:rsidRPr="005D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Иные способы решения проблемы отсутствуют.</w:t>
      </w:r>
    </w:p>
    <w:p w:rsidR="00F56245" w:rsidRPr="006C19CA" w:rsidRDefault="00F56245" w:rsidP="00F562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113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Иная информация о предлагаемом способе решения проблемы:</w:t>
      </w:r>
    </w:p>
    <w:p w:rsidR="00F56245" w:rsidRPr="00ED2AB8" w:rsidRDefault="00F56245" w:rsidP="00ED2A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имеется.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Основные группы субъектов предпринимательской и инвестиционной деятельности, иные заинтересованные лица, включая органы исполнительной власти Чеченской Республики,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8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  <w:gridCol w:w="2616"/>
        <w:gridCol w:w="2034"/>
      </w:tblGrid>
      <w:tr w:rsidR="00F56245" w:rsidRPr="006C19CA" w:rsidTr="00DF3A0A">
        <w:tc>
          <w:tcPr>
            <w:tcW w:w="6091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1706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Количество участников группы</w:t>
            </w:r>
          </w:p>
        </w:tc>
        <w:tc>
          <w:tcPr>
            <w:tcW w:w="2034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Прогноз изменения количества в среднесрочном периоде</w:t>
            </w:r>
          </w:p>
        </w:tc>
      </w:tr>
      <w:tr w:rsidR="00F56245" w:rsidRPr="006C19CA" w:rsidTr="00DF3A0A">
        <w:tc>
          <w:tcPr>
            <w:tcW w:w="6091" w:type="dxa"/>
          </w:tcPr>
          <w:p w:rsidR="00F56245" w:rsidRPr="00BA022C" w:rsidRDefault="005A35C1" w:rsidP="00BA02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1. Ю</w:t>
            </w:r>
            <w:r w:rsidRPr="005A35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ридически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 w:rsidRPr="005A35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5A35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е </w:t>
            </w:r>
            <w:r w:rsidRPr="005A35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предпринимател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  <w:r w:rsidRPr="005A35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осуществляющи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 w:rsidRPr="005A35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ь</w:t>
            </w:r>
            <w:r w:rsidR="00BA022C" w:rsidRPr="00BA02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связанн</w:t>
            </w:r>
            <w:r w:rsidR="00BA02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ую</w:t>
            </w:r>
            <w:r w:rsidR="00BA022C" w:rsidRPr="00BA02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 применением цен на лекарственные препараты</w:t>
            </w:r>
            <w:r w:rsidR="00BA02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 w:rsidR="00BA022C" w:rsidRPr="00035B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включенные в перечень жизненно необходимых и важнейших лекарственных препаратов, на территории Чеченской Республики</w:t>
            </w:r>
          </w:p>
        </w:tc>
        <w:tc>
          <w:tcPr>
            <w:tcW w:w="1706" w:type="dxa"/>
          </w:tcPr>
          <w:p w:rsidR="00F56245" w:rsidRPr="00ED2AB8" w:rsidRDefault="005A35C1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ограничено</w:t>
            </w:r>
          </w:p>
        </w:tc>
        <w:tc>
          <w:tcPr>
            <w:tcW w:w="2034" w:type="dxa"/>
          </w:tcPr>
          <w:p w:rsidR="00F56245" w:rsidRPr="00ED2AB8" w:rsidRDefault="00FF1A98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D2A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5A35C1" w:rsidRPr="006C19CA" w:rsidTr="00DF3A0A">
        <w:tc>
          <w:tcPr>
            <w:tcW w:w="6091" w:type="dxa"/>
          </w:tcPr>
          <w:p w:rsidR="005A35C1" w:rsidRDefault="005A35C1" w:rsidP="005A35C1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2. Комитет</w:t>
            </w:r>
          </w:p>
        </w:tc>
        <w:tc>
          <w:tcPr>
            <w:tcW w:w="1706" w:type="dxa"/>
          </w:tcPr>
          <w:p w:rsidR="005A35C1" w:rsidRDefault="005A35C1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Штатных единиц </w:t>
            </w:r>
            <w:r w:rsidR="00316AC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 должностям,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предусматривающим выполнение функций контроля (надзора) – 20 единиц</w:t>
            </w:r>
          </w:p>
        </w:tc>
        <w:tc>
          <w:tcPr>
            <w:tcW w:w="2034" w:type="dxa"/>
          </w:tcPr>
          <w:p w:rsidR="005A35C1" w:rsidRPr="00ED2AB8" w:rsidRDefault="00316ACD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16AC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Отсутствует</w:t>
            </w:r>
          </w:p>
        </w:tc>
      </w:tr>
    </w:tbl>
    <w:p w:rsidR="00F56245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Источники данных:</w:t>
      </w:r>
    </w:p>
    <w:p w:rsidR="00507F80" w:rsidRPr="00316ACD" w:rsidRDefault="00316ACD" w:rsidP="00316AC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16ACD">
        <w:rPr>
          <w:rFonts w:ascii="Times New Roman" w:hAnsi="Times New Roman" w:cs="Times New Roman"/>
          <w:i/>
          <w:color w:val="000000"/>
          <w:sz w:val="28"/>
          <w:szCs w:val="28"/>
        </w:rPr>
        <w:t>Данные Комитета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Новые функции, полномочия, обязанности и права органов исполнительной власти и местного самоуправления Чеченской Республики или сведения об их изменении, а также порядок их реализации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4"/>
        <w:gridCol w:w="2399"/>
        <w:gridCol w:w="1843"/>
        <w:gridCol w:w="1964"/>
      </w:tblGrid>
      <w:tr w:rsidR="00F56245" w:rsidRPr="006C19CA" w:rsidTr="003F2144">
        <w:tc>
          <w:tcPr>
            <w:tcW w:w="2088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7.1.Наименование функции, полномочия, обязанности или права</w:t>
            </w:r>
          </w:p>
        </w:tc>
        <w:tc>
          <w:tcPr>
            <w:tcW w:w="1894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7.2.Характер изменения (новая  функция/ изменяемая / отменяемая)</w:t>
            </w:r>
          </w:p>
        </w:tc>
        <w:tc>
          <w:tcPr>
            <w:tcW w:w="2399" w:type="dxa"/>
          </w:tcPr>
          <w:p w:rsidR="00F56245" w:rsidRPr="006C19CA" w:rsidRDefault="00F56245" w:rsidP="003F2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7.3.Предполагае-мый порядок реализации</w:t>
            </w:r>
          </w:p>
        </w:tc>
        <w:tc>
          <w:tcPr>
            <w:tcW w:w="1843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7.4.Оценка изменения трудозатрат по функции (чел./час </w:t>
            </w:r>
            <w:r w:rsidR="0039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год), изменения численности сотрудников (чел.)</w:t>
            </w:r>
          </w:p>
        </w:tc>
        <w:tc>
          <w:tcPr>
            <w:tcW w:w="1964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7.5.Оценка изменения потребностей в других ресурсах</w:t>
            </w:r>
          </w:p>
        </w:tc>
      </w:tr>
      <w:tr w:rsidR="00F56245" w:rsidRPr="006C19CA" w:rsidTr="003F2144">
        <w:tc>
          <w:tcPr>
            <w:tcW w:w="10188" w:type="dxa"/>
            <w:gridSpan w:val="5"/>
          </w:tcPr>
          <w:p w:rsidR="00F56245" w:rsidRPr="00ED2AB8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D2A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Новых функций прав и обязанностей не вводится</w:t>
            </w:r>
          </w:p>
        </w:tc>
      </w:tr>
    </w:tbl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дополнительных расходов (доходов) консолидированного бюджета Чеченской Республики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680"/>
        <w:gridCol w:w="2700"/>
      </w:tblGrid>
      <w:tr w:rsidR="00F56245" w:rsidRPr="006C19CA" w:rsidTr="003F2144">
        <w:tc>
          <w:tcPr>
            <w:tcW w:w="2448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Наименование новой, изменяемой или отменяемой функции</w:t>
            </w:r>
          </w:p>
        </w:tc>
        <w:tc>
          <w:tcPr>
            <w:tcW w:w="4680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Виды расходов (возможных поступлений) консолидированного бюджета Чеченской Республики</w:t>
            </w:r>
          </w:p>
        </w:tc>
        <w:tc>
          <w:tcPr>
            <w:tcW w:w="2700" w:type="dxa"/>
          </w:tcPr>
          <w:p w:rsidR="00F56245" w:rsidRPr="006C19CA" w:rsidRDefault="00F56245" w:rsidP="0039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Количественная оценка расходов</w:t>
            </w:r>
            <w:r w:rsidR="0039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возможных поступлений, тыс. рублей</w:t>
            </w:r>
          </w:p>
        </w:tc>
      </w:tr>
      <w:tr w:rsidR="00F56245" w:rsidRPr="00E67CCE" w:rsidTr="003F2144">
        <w:tc>
          <w:tcPr>
            <w:tcW w:w="9828" w:type="dxa"/>
            <w:gridSpan w:val="3"/>
          </w:tcPr>
          <w:p w:rsidR="00F56245" w:rsidRPr="00ED2AB8" w:rsidRDefault="00F56245" w:rsidP="00396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D2A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Дополнительные расходы консолидированного бюджета Чеченской Республики</w:t>
            </w:r>
            <w:r w:rsidR="00396103" w:rsidRPr="00ED2A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br/>
            </w:r>
            <w:r w:rsidRPr="00ED2AB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не планируется. </w:t>
            </w:r>
          </w:p>
        </w:tc>
      </w:tr>
    </w:tbl>
    <w:p w:rsidR="00F56245" w:rsidRPr="00E67CCE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Иные сведения о дополнительных расходах (доходах) бюджета Чеченской Республики</w:t>
      </w:r>
      <w:r w:rsidRPr="006C19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местных бюджетов:</w:t>
      </w:r>
    </w:p>
    <w:p w:rsidR="00F56245" w:rsidRPr="006F6781" w:rsidRDefault="00F56245" w:rsidP="003C53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отсутствуют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Источники данных:</w:t>
      </w:r>
    </w:p>
    <w:p w:rsidR="00F56245" w:rsidRPr="006F6781" w:rsidRDefault="003C5351" w:rsidP="003C535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F56245"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тсутствуют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816"/>
        <w:gridCol w:w="2169"/>
        <w:gridCol w:w="2574"/>
      </w:tblGrid>
      <w:tr w:rsidR="00F56245" w:rsidRPr="006C19CA" w:rsidTr="003F2144">
        <w:tc>
          <w:tcPr>
            <w:tcW w:w="2421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Группы потенциальных адресатов предлагаемого правового регулирования</w:t>
            </w:r>
            <w:r w:rsidR="0039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соответствии с п.6.1)</w:t>
            </w:r>
          </w:p>
        </w:tc>
        <w:tc>
          <w:tcPr>
            <w:tcW w:w="2816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9.2. Новые обязанности (ограничения), изменения существующих  обязанностей (ограничений), вводимые 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предлагаемым правовым регулированием (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указать соответствующие положения НПА)</w:t>
            </w:r>
          </w:p>
        </w:tc>
        <w:tc>
          <w:tcPr>
            <w:tcW w:w="2169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9.3. Описание расходов (доходов), связанных</w:t>
            </w:r>
            <w:r w:rsidR="00396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введением предлагаемого правового регулирования</w:t>
            </w:r>
          </w:p>
        </w:tc>
        <w:tc>
          <w:tcPr>
            <w:tcW w:w="2574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9.4.Количественная оценка, тыс. рублей</w:t>
            </w:r>
          </w:p>
        </w:tc>
      </w:tr>
      <w:tr w:rsidR="00F56245" w:rsidRPr="006C19CA" w:rsidTr="003F2144">
        <w:trPr>
          <w:trHeight w:val="401"/>
        </w:trPr>
        <w:tc>
          <w:tcPr>
            <w:tcW w:w="9980" w:type="dxa"/>
            <w:gridSpan w:val="4"/>
          </w:tcPr>
          <w:p w:rsidR="00F56245" w:rsidRPr="00ED2AB8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2A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Новые обязанности (ограничения) не вводятся</w:t>
            </w:r>
          </w:p>
        </w:tc>
      </w:tr>
    </w:tbl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Описание расходов (доходов), не поддающихся количественной оценке:</w:t>
      </w:r>
    </w:p>
    <w:p w:rsidR="00F56245" w:rsidRPr="00812C2C" w:rsidRDefault="00F56245" w:rsidP="00812C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Расходы (доходы) не поддающиеся количественной оценке</w:t>
      </w:r>
      <w:r w:rsidR="00396103"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предусмотрены</w:t>
      </w:r>
      <w:r w:rsidR="00BE72B9"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Источники данных:</w:t>
      </w:r>
    </w:p>
    <w:p w:rsidR="00F56245" w:rsidRPr="00812C2C" w:rsidRDefault="00F56245" w:rsidP="00812C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отсутствуют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396103" w:rsidRDefault="00396103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396103" w:rsidRDefault="00396103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2647"/>
        <w:gridCol w:w="2414"/>
        <w:gridCol w:w="2434"/>
      </w:tblGrid>
      <w:tr w:rsidR="00F56245" w:rsidRPr="006C19CA" w:rsidTr="003F2144">
        <w:tc>
          <w:tcPr>
            <w:tcW w:w="1908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10.1. Виды рисков </w:t>
            </w:r>
          </w:p>
        </w:tc>
        <w:tc>
          <w:tcPr>
            <w:tcW w:w="2700" w:type="dxa"/>
          </w:tcPr>
          <w:p w:rsidR="00F56245" w:rsidRPr="006C19CA" w:rsidRDefault="00F56245" w:rsidP="003F21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 Оценки вероятности наступления рисков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(очень высокая вероятность /</w:t>
            </w:r>
          </w:p>
          <w:p w:rsidR="00F56245" w:rsidRPr="006C19CA" w:rsidRDefault="00F56245" w:rsidP="003F21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высокая вероятность /</w:t>
            </w:r>
          </w:p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средняя вероятность)</w:t>
            </w:r>
          </w:p>
        </w:tc>
        <w:tc>
          <w:tcPr>
            <w:tcW w:w="2492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 Методы контроля рисков</w:t>
            </w:r>
          </w:p>
        </w:tc>
        <w:tc>
          <w:tcPr>
            <w:tcW w:w="2465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 Степень контроля рисков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(полная / частичная / отсутствует)</w:t>
            </w:r>
          </w:p>
        </w:tc>
      </w:tr>
      <w:tr w:rsidR="00F56245" w:rsidRPr="006C19CA" w:rsidTr="003F2144">
        <w:trPr>
          <w:trHeight w:val="50"/>
        </w:trPr>
        <w:tc>
          <w:tcPr>
            <w:tcW w:w="9565" w:type="dxa"/>
            <w:gridSpan w:val="4"/>
          </w:tcPr>
          <w:p w:rsidR="00F56245" w:rsidRPr="00ED2AB8" w:rsidRDefault="00F56245" w:rsidP="003F21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D2A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</w:tbl>
    <w:p w:rsidR="00F56245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60E" w:rsidRPr="006C19CA" w:rsidRDefault="00B4160E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51" w:rsidRPr="00812C2C" w:rsidRDefault="00F56245" w:rsidP="003C53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Источники данных:</w:t>
      </w:r>
      <w:r w:rsidR="00A2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51" w:rsidRPr="00812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отсутствуют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</w:t>
      </w:r>
    </w:p>
    <w:p w:rsidR="00F56245" w:rsidRPr="00ED2AB8" w:rsidRDefault="00F56245" w:rsidP="003C5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Предполагаемая дата вступления в силу проекта</w:t>
      </w:r>
      <w:r w:rsidRPr="006C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акта:</w:t>
      </w:r>
      <w:r w:rsidR="003C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22C" w:rsidRPr="00BA02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март-апрель</w:t>
      </w:r>
      <w:r w:rsidR="00A25D7A"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E7FE1"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11652B"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001D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E7FE1"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ru-RU"/>
        </w:rPr>
        <w:lastRenderedPageBreak/>
        <w:t>дата; если положения вводятся в действие в разное время, указывается статья/пункт проекта нормативного правового акта и дата введения</w:t>
      </w:r>
    </w:p>
    <w:p w:rsidR="00F56245" w:rsidRPr="00A25D7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Необходимость установления переходного периода и (или) отсрочки введения предлагаемого регулирования: </w:t>
      </w:r>
      <w:r w:rsidRPr="00A25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  <w:r w:rsidRPr="00A25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переходного периода: </w:t>
      </w:r>
      <w:r w:rsidRPr="003D06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принятия проекта нормативного правового акта.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D7A" w:rsidRDefault="00F56245" w:rsidP="003C5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Обоснование необходимости у</w:t>
      </w:r>
      <w:r w:rsidR="00396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переходного периода</w:t>
      </w:r>
      <w:r w:rsidR="00396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3C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245" w:rsidRPr="006F6781" w:rsidRDefault="00396103" w:rsidP="003C5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9E7FE1"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становление переходного периода и (или) отсрочки вступления в силу проекта акта </w:t>
      </w:r>
      <w:r w:rsidR="00F56245"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</w:t>
      </w:r>
      <w:r w:rsidR="00A25D7A"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B2" w:rsidRPr="00001DB2" w:rsidRDefault="00001DB2" w:rsidP="00001DB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Описание методов контроля эффективности выбранного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559"/>
        <w:gridCol w:w="1843"/>
        <w:gridCol w:w="1553"/>
      </w:tblGrid>
      <w:tr w:rsidR="00001DB2" w:rsidRPr="00001DB2" w:rsidTr="003C5435">
        <w:tc>
          <w:tcPr>
            <w:tcW w:w="2547" w:type="dxa"/>
          </w:tcPr>
          <w:p w:rsidR="00001DB2" w:rsidRPr="00001DB2" w:rsidRDefault="00001DB2" w:rsidP="0000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12.1. Наименование целей регулирования (</w:t>
            </w:r>
            <w:r w:rsidRPr="00001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раздела 4</w:t>
            </w:r>
            <w:r w:rsidRPr="0000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001DB2" w:rsidRPr="00001DB2" w:rsidRDefault="00001DB2" w:rsidP="0000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12.2. Показатели (индикаторы) достижения целей регулирования</w:t>
            </w:r>
          </w:p>
        </w:tc>
        <w:tc>
          <w:tcPr>
            <w:tcW w:w="1559" w:type="dxa"/>
          </w:tcPr>
          <w:p w:rsidR="00001DB2" w:rsidRPr="00001DB2" w:rsidRDefault="00001DB2" w:rsidP="0000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01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0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Ед. измерения показателя (индикатора)</w:t>
            </w:r>
          </w:p>
        </w:tc>
        <w:tc>
          <w:tcPr>
            <w:tcW w:w="1843" w:type="dxa"/>
          </w:tcPr>
          <w:p w:rsidR="00001DB2" w:rsidRPr="00001DB2" w:rsidRDefault="00001DB2" w:rsidP="0000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01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0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Способ расчета показателя (индикатора)</w:t>
            </w:r>
          </w:p>
        </w:tc>
        <w:tc>
          <w:tcPr>
            <w:tcW w:w="1553" w:type="dxa"/>
          </w:tcPr>
          <w:p w:rsidR="00001DB2" w:rsidRPr="00001DB2" w:rsidRDefault="00001DB2" w:rsidP="0000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01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001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 Источники информации для расчета</w:t>
            </w:r>
          </w:p>
        </w:tc>
      </w:tr>
      <w:tr w:rsidR="00001DB2" w:rsidRPr="00001DB2" w:rsidTr="003C5435">
        <w:tc>
          <w:tcPr>
            <w:tcW w:w="2547" w:type="dxa"/>
          </w:tcPr>
          <w:p w:rsidR="003C5435" w:rsidRPr="003C5435" w:rsidRDefault="003C5435" w:rsidP="003C54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C54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1.</w:t>
            </w:r>
            <w:r w:rsidRPr="003C54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 xml:space="preserve">Приведение </w:t>
            </w:r>
            <w:r w:rsidR="00BA022C" w:rsidRPr="00BA02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Порядка осуществления регионального государственного контроля (надзора) о региональном государственном контроле (надзоре) за применением цен на лекарственные препараты, включенные в перечень жизненно необходимых и важнейших лекарственных препаратов, на территории Чеченской Республики в </w:t>
            </w:r>
            <w:r w:rsidR="00BA022C" w:rsidRPr="00BA02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соответствие с требованиями Федерального закона № 248-ФЗ</w:t>
            </w:r>
          </w:p>
          <w:p w:rsidR="00001DB2" w:rsidRPr="00001DB2" w:rsidRDefault="00001DB2" w:rsidP="003C54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001DB2" w:rsidRPr="00001DB2" w:rsidRDefault="003C5435" w:rsidP="00001D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C54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не установлено, так как н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 нуждается в монито</w:t>
            </w:r>
            <w:r w:rsidRPr="003C54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ринге</w:t>
            </w:r>
          </w:p>
        </w:tc>
        <w:tc>
          <w:tcPr>
            <w:tcW w:w="1559" w:type="dxa"/>
          </w:tcPr>
          <w:p w:rsidR="00001DB2" w:rsidRPr="00001DB2" w:rsidRDefault="00001DB2" w:rsidP="00001D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001DB2" w:rsidRPr="00001DB2" w:rsidRDefault="00001DB2" w:rsidP="00001D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</w:tcPr>
          <w:p w:rsidR="00001DB2" w:rsidRPr="00001DB2" w:rsidRDefault="00001DB2" w:rsidP="00001D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01DB2" w:rsidRPr="00001DB2" w:rsidTr="003C5435">
        <w:tc>
          <w:tcPr>
            <w:tcW w:w="2547" w:type="dxa"/>
          </w:tcPr>
          <w:p w:rsidR="00001DB2" w:rsidRPr="00001DB2" w:rsidRDefault="003C5435" w:rsidP="00BA02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C54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2.</w:t>
            </w:r>
            <w:r w:rsidRPr="003C54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>Снижение административной нагрузки на юридических лиц и индивидуальных предпринимателей, осуществляющих регулируемы</w:t>
            </w:r>
            <w:r w:rsidR="00BA02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й вид</w:t>
            </w:r>
            <w:r w:rsidRPr="003C54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деятельности на территории Чеченской Республики</w:t>
            </w:r>
          </w:p>
        </w:tc>
        <w:tc>
          <w:tcPr>
            <w:tcW w:w="1843" w:type="dxa"/>
          </w:tcPr>
          <w:p w:rsidR="00001DB2" w:rsidRPr="00001DB2" w:rsidRDefault="003C5435" w:rsidP="00001D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C54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установлено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так как не нуждается в монито</w:t>
            </w:r>
            <w:r w:rsidRPr="003C54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ринге</w:t>
            </w:r>
          </w:p>
        </w:tc>
        <w:tc>
          <w:tcPr>
            <w:tcW w:w="1559" w:type="dxa"/>
          </w:tcPr>
          <w:p w:rsidR="00001DB2" w:rsidRPr="00001DB2" w:rsidRDefault="00001DB2" w:rsidP="00001D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001DB2" w:rsidRPr="00001DB2" w:rsidRDefault="00001DB2" w:rsidP="00001D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</w:tcPr>
          <w:p w:rsidR="00001DB2" w:rsidRPr="00001DB2" w:rsidRDefault="00001DB2" w:rsidP="00001D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01DB2" w:rsidRPr="00001DB2" w:rsidTr="003C5435">
        <w:tc>
          <w:tcPr>
            <w:tcW w:w="2547" w:type="dxa"/>
          </w:tcPr>
          <w:p w:rsidR="00001DB2" w:rsidRPr="00001DB2" w:rsidRDefault="003C5435" w:rsidP="003C54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C54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3.</w:t>
            </w:r>
            <w:r w:rsidRPr="003C54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  <w:t xml:space="preserve">Совершенствование и повышение эффективности деятельности Комитета при организации регионального государственного контроля (надзора) </w:t>
            </w:r>
            <w:r w:rsidR="00BA022C" w:rsidRPr="00BA022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 применением цен на лекарственные препараты, включенные в перечень жизненно необходимых и важнейших лекарственных препаратов, на территории Чеченской Республики</w:t>
            </w:r>
          </w:p>
        </w:tc>
        <w:tc>
          <w:tcPr>
            <w:tcW w:w="1843" w:type="dxa"/>
          </w:tcPr>
          <w:p w:rsidR="00001DB2" w:rsidRPr="00001DB2" w:rsidRDefault="003C5435" w:rsidP="00001D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C54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не установлено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так как не нуждается в монито</w:t>
            </w:r>
            <w:r w:rsidRPr="003C54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ринге</w:t>
            </w:r>
          </w:p>
        </w:tc>
        <w:tc>
          <w:tcPr>
            <w:tcW w:w="1559" w:type="dxa"/>
          </w:tcPr>
          <w:p w:rsidR="00001DB2" w:rsidRPr="00001DB2" w:rsidRDefault="00001DB2" w:rsidP="00001D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001DB2" w:rsidRPr="00001DB2" w:rsidRDefault="00001DB2" w:rsidP="00001D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</w:tcPr>
          <w:p w:rsidR="00001DB2" w:rsidRPr="00001DB2" w:rsidRDefault="00001DB2" w:rsidP="00001D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001DB2" w:rsidRPr="00001DB2" w:rsidRDefault="00001DB2" w:rsidP="00001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B2" w:rsidRPr="00001DB2" w:rsidRDefault="00001DB2" w:rsidP="00001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B2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Оценка общих затрат на ведение мониторинга (в среднем в год): _____________________</w:t>
      </w:r>
      <w:r w:rsidR="003C5435" w:rsidRPr="003C54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отсутстуют</w:t>
      </w:r>
      <w:r w:rsidRPr="00001D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_____________________________тыс. руб.</w:t>
      </w:r>
    </w:p>
    <w:p w:rsidR="00001DB2" w:rsidRPr="00001DB2" w:rsidRDefault="00001DB2" w:rsidP="00001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DB2" w:rsidRPr="00001DB2" w:rsidRDefault="00001DB2" w:rsidP="00001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B2">
        <w:rPr>
          <w:rFonts w:ascii="Times New Roman" w:eastAsia="Times New Roman" w:hAnsi="Times New Roman" w:cs="Times New Roman"/>
          <w:sz w:val="28"/>
          <w:szCs w:val="28"/>
          <w:lang w:eastAsia="ru-RU"/>
        </w:rPr>
        <w:t>12.7.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 w:rsidR="00001DB2" w:rsidRPr="00001DB2" w:rsidRDefault="00001DB2" w:rsidP="00001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3C5435" w:rsidRPr="003C5435">
        <w:t xml:space="preserve"> </w:t>
      </w:r>
      <w:proofErr w:type="spellStart"/>
      <w:r w:rsidR="003C5435" w:rsidRPr="003C5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отсутстуют</w:t>
      </w:r>
      <w:proofErr w:type="spellEnd"/>
      <w:r w:rsidRPr="00001D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3C54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01DB2" w:rsidRPr="00001DB2" w:rsidRDefault="00001DB2" w:rsidP="00001D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001DB2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lastRenderedPageBreak/>
        <w:t>(место для текстового описания)</w:t>
      </w:r>
    </w:p>
    <w:p w:rsidR="00001DB2" w:rsidRPr="006C19CA" w:rsidRDefault="00001DB2" w:rsidP="003C5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E6A" w:rsidRPr="006C19CA" w:rsidRDefault="00C83E6A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01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Необходимые для достижения заявленных целей регулирования организационно-технические, методологические, информационные</w:t>
      </w:r>
      <w:r w:rsidR="00396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иные мероприятия</w:t>
      </w:r>
    </w:p>
    <w:p w:rsidR="00A25D7A" w:rsidRPr="006C19CA" w:rsidRDefault="00A25D7A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20"/>
        <w:gridCol w:w="2126"/>
        <w:gridCol w:w="1701"/>
        <w:gridCol w:w="2000"/>
      </w:tblGrid>
      <w:tr w:rsidR="00F56245" w:rsidRPr="006C19CA" w:rsidTr="003F2144">
        <w:tc>
          <w:tcPr>
            <w:tcW w:w="2660" w:type="dxa"/>
          </w:tcPr>
          <w:p w:rsidR="00F56245" w:rsidRPr="006C19CA" w:rsidRDefault="00F56245" w:rsidP="00E7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42CE" w:rsidRPr="00E7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Мероприятия, необходимые для достижения целей регулирования</w:t>
            </w:r>
          </w:p>
        </w:tc>
        <w:tc>
          <w:tcPr>
            <w:tcW w:w="2020" w:type="dxa"/>
          </w:tcPr>
          <w:p w:rsidR="00F56245" w:rsidRPr="006C19CA" w:rsidRDefault="00F56245" w:rsidP="00E7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42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Сроки мероприятий</w:t>
            </w:r>
          </w:p>
        </w:tc>
        <w:tc>
          <w:tcPr>
            <w:tcW w:w="2126" w:type="dxa"/>
          </w:tcPr>
          <w:p w:rsidR="00F56245" w:rsidRPr="006C19CA" w:rsidRDefault="00F56245" w:rsidP="00E7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42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Описание ожидаемого результата</w:t>
            </w:r>
          </w:p>
        </w:tc>
        <w:tc>
          <w:tcPr>
            <w:tcW w:w="1701" w:type="dxa"/>
          </w:tcPr>
          <w:p w:rsidR="00F56245" w:rsidRPr="006C19CA" w:rsidRDefault="00F56245" w:rsidP="00E74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42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.4. Объем </w:t>
            </w:r>
            <w:r w:rsidR="008A2294"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2000" w:type="dxa"/>
          </w:tcPr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42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.5. Источники </w:t>
            </w:r>
            <w:proofErr w:type="spellStart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</w:t>
            </w:r>
            <w:proofErr w:type="spellEnd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56245" w:rsidRPr="006C19CA" w:rsidRDefault="00F56245" w:rsidP="003F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proofErr w:type="spellEnd"/>
          </w:p>
        </w:tc>
      </w:tr>
      <w:tr w:rsidR="00F56245" w:rsidRPr="006C19CA" w:rsidTr="003F2144">
        <w:tc>
          <w:tcPr>
            <w:tcW w:w="2660" w:type="dxa"/>
          </w:tcPr>
          <w:p w:rsidR="00C83E6A" w:rsidRDefault="00C83E6A" w:rsidP="00205A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205A68" w:rsidRPr="000B1053" w:rsidRDefault="00205A68" w:rsidP="00205A68">
            <w:pPr>
              <w:shd w:val="clear" w:color="auto" w:fill="FFFFFF"/>
              <w:spacing w:after="0" w:line="240" w:lineRule="auto"/>
              <w:rPr>
                <w:b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Утверждение</w:t>
            </w:r>
            <w:r>
              <w:t xml:space="preserve"> </w:t>
            </w:r>
            <w:r w:rsidRPr="00205A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Положения о региональном государственном контроле (надзоре) </w:t>
            </w:r>
            <w:r w:rsidR="00BA022C" w:rsidRPr="00BA02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 применением цен на лекарственные препараты, включенные в перечень жизненно необходимых и важнейших лекарственных препаратов, на территории Чеченской Республики</w:t>
            </w:r>
          </w:p>
          <w:p w:rsidR="00F56245" w:rsidRPr="000B1053" w:rsidRDefault="00F56245" w:rsidP="00A25D7A">
            <w:pPr>
              <w:pStyle w:val="1"/>
              <w:spacing w:before="0" w:line="240" w:lineRule="auto"/>
              <w:rPr>
                <w:b/>
                <w:i/>
                <w:color w:val="auto"/>
              </w:rPr>
            </w:pPr>
          </w:p>
        </w:tc>
        <w:tc>
          <w:tcPr>
            <w:tcW w:w="2020" w:type="dxa"/>
          </w:tcPr>
          <w:p w:rsidR="00F56245" w:rsidRPr="000B1053" w:rsidRDefault="00BA022C" w:rsidP="0026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2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I квартал 2022 года</w:t>
            </w:r>
            <w:r w:rsidRPr="00BA022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56245" w:rsidRPr="000B1053" w:rsidRDefault="00A11C7E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B11E2" w:rsidRPr="000B10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56245" w:rsidRPr="000B1053" w:rsidRDefault="00A11C7E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0" w:type="dxa"/>
          </w:tcPr>
          <w:p w:rsidR="00F56245" w:rsidRPr="000B1053" w:rsidRDefault="00F56245" w:rsidP="003F2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B11E2" w:rsidRPr="006C19CA" w:rsidTr="003F2144">
        <w:tc>
          <w:tcPr>
            <w:tcW w:w="2660" w:type="dxa"/>
          </w:tcPr>
          <w:p w:rsidR="00EB11E2" w:rsidRPr="00B030DC" w:rsidRDefault="00EB11E2" w:rsidP="00EB11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</w:tcPr>
          <w:p w:rsidR="00EB11E2" w:rsidRPr="00B030DC" w:rsidRDefault="00EB11E2" w:rsidP="0090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B11E2" w:rsidRPr="00B030DC" w:rsidRDefault="00EB11E2" w:rsidP="00391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B11E2" w:rsidRPr="00B030DC" w:rsidRDefault="00EB11E2" w:rsidP="00EB1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</w:tcPr>
          <w:p w:rsidR="00EB11E2" w:rsidRPr="00B030DC" w:rsidRDefault="00EB11E2" w:rsidP="00EB1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6245" w:rsidRPr="006F6781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42CE" w:rsidRPr="00035B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8B5E43"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0,00</w:t>
      </w:r>
      <w:r w:rsidRPr="006F6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тыс. руб.</w:t>
      </w:r>
    </w:p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01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42CE" w:rsidRPr="00035B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Иные необходимые, по мнению разработчика, сведения</w:t>
      </w:r>
      <w:r w:rsidR="003961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источников данных:</w:t>
      </w:r>
    </w:p>
    <w:p w:rsidR="00F56245" w:rsidRPr="00ED2AB8" w:rsidRDefault="008B5E43" w:rsidP="00906E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отсутствуют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lastRenderedPageBreak/>
        <w:t>(место для текстового описания)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42CE" w:rsidRPr="00035B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Выводы об отсутствии либо обоснованности наличия в проекте нормативного правового акта положений, которые: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42CE" w:rsidRPr="00E742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вводят административные и иные ограничения и обязанности для субъектов предпринимательской, инвестиционной деятельности или способствуют их введению:</w:t>
      </w:r>
    </w:p>
    <w:p w:rsidR="00F56245" w:rsidRPr="00ED2AB8" w:rsidRDefault="008B5E43" w:rsidP="00906EE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административные и иные ограничения и обязанности для субъектов предпринимательской, инвестиционной деятельности не вводятся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42CE" w:rsidRPr="00E742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способствуют возникновению расходов субъектов предпринимательской, инвестиционной деятельности:</w:t>
      </w:r>
    </w:p>
    <w:p w:rsidR="008B5E43" w:rsidRPr="00ED2AB8" w:rsidRDefault="00FD0BD4" w:rsidP="00906E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r w:rsidR="008B5E43"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способствуют</w:t>
      </w:r>
    </w:p>
    <w:p w:rsidR="00F56245" w:rsidRPr="006C19CA" w:rsidRDefault="008B5E43" w:rsidP="008B5E43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                                                                    </w:t>
      </w:r>
      <w:r w:rsidR="00F56245"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42CE" w:rsidRPr="00E742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.2.3.</w:t>
      </w:r>
      <w:r w:rsidRPr="006C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возникновению расхо</w:t>
      </w:r>
      <w:r w:rsidR="00396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консолидированного бюджета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Республики:</w:t>
      </w:r>
    </w:p>
    <w:p w:rsidR="00F56245" w:rsidRPr="00ED2AB8" w:rsidRDefault="00FD0BD4" w:rsidP="00906E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способствуют </w:t>
      </w:r>
      <w:r w:rsidR="00906EE9"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Pr="006C19CA" w:rsidRDefault="00F56245" w:rsidP="00F5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42CE" w:rsidRPr="00035B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.2.4.</w:t>
      </w:r>
      <w:r w:rsidRPr="006C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9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ограничению конкуренции:</w:t>
      </w:r>
    </w:p>
    <w:p w:rsidR="00F56245" w:rsidRPr="00ED2AB8" w:rsidRDefault="00FD0BD4" w:rsidP="00906E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2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способствуют</w:t>
      </w:r>
    </w:p>
    <w:p w:rsidR="00F56245" w:rsidRPr="006C19CA" w:rsidRDefault="00F56245" w:rsidP="00F562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F56245" w:rsidRDefault="00F56245" w:rsidP="00F562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1DB2" w:rsidRPr="001D30D0" w:rsidRDefault="00001DB2" w:rsidP="00BA022C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001DB2" w:rsidRPr="00001DB2" w:rsidRDefault="00001DB2" w:rsidP="00001DB2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1DB2" w:rsidRPr="00001DB2" w:rsidSect="00B030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E5C"/>
    <w:multiLevelType w:val="hybridMultilevel"/>
    <w:tmpl w:val="2678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3A"/>
    <w:rsid w:val="00001DB2"/>
    <w:rsid w:val="00035B27"/>
    <w:rsid w:val="00071C19"/>
    <w:rsid w:val="000873B1"/>
    <w:rsid w:val="000B1053"/>
    <w:rsid w:val="000C76D6"/>
    <w:rsid w:val="000E6B7F"/>
    <w:rsid w:val="000F0283"/>
    <w:rsid w:val="0011302E"/>
    <w:rsid w:val="0011652B"/>
    <w:rsid w:val="00142F84"/>
    <w:rsid w:val="00147333"/>
    <w:rsid w:val="00167C53"/>
    <w:rsid w:val="00184498"/>
    <w:rsid w:val="001A7017"/>
    <w:rsid w:val="00205A68"/>
    <w:rsid w:val="00215E56"/>
    <w:rsid w:val="00235284"/>
    <w:rsid w:val="00265689"/>
    <w:rsid w:val="0028146C"/>
    <w:rsid w:val="002B1297"/>
    <w:rsid w:val="002B2081"/>
    <w:rsid w:val="00306A8E"/>
    <w:rsid w:val="00316ACD"/>
    <w:rsid w:val="003174DC"/>
    <w:rsid w:val="003539A9"/>
    <w:rsid w:val="00356E39"/>
    <w:rsid w:val="00371B9E"/>
    <w:rsid w:val="00391326"/>
    <w:rsid w:val="00396103"/>
    <w:rsid w:val="003C5351"/>
    <w:rsid w:val="003C5435"/>
    <w:rsid w:val="003F2144"/>
    <w:rsid w:val="003F74A9"/>
    <w:rsid w:val="00464B9C"/>
    <w:rsid w:val="004A71F8"/>
    <w:rsid w:val="004C3D29"/>
    <w:rsid w:val="004D062C"/>
    <w:rsid w:val="00507F80"/>
    <w:rsid w:val="00533C1A"/>
    <w:rsid w:val="005506D4"/>
    <w:rsid w:val="005A35C1"/>
    <w:rsid w:val="005B4F21"/>
    <w:rsid w:val="005C4A7F"/>
    <w:rsid w:val="005D76B0"/>
    <w:rsid w:val="00603FF3"/>
    <w:rsid w:val="00634651"/>
    <w:rsid w:val="006416C0"/>
    <w:rsid w:val="006745FE"/>
    <w:rsid w:val="00690755"/>
    <w:rsid w:val="006C025D"/>
    <w:rsid w:val="006C465E"/>
    <w:rsid w:val="006D4988"/>
    <w:rsid w:val="006F6781"/>
    <w:rsid w:val="007433EE"/>
    <w:rsid w:val="0075172B"/>
    <w:rsid w:val="00761D82"/>
    <w:rsid w:val="007807A5"/>
    <w:rsid w:val="00780A0E"/>
    <w:rsid w:val="007A1272"/>
    <w:rsid w:val="007C46F1"/>
    <w:rsid w:val="007F1C93"/>
    <w:rsid w:val="00802CAF"/>
    <w:rsid w:val="00812C2C"/>
    <w:rsid w:val="008348FF"/>
    <w:rsid w:val="0085748E"/>
    <w:rsid w:val="008639B9"/>
    <w:rsid w:val="008A2294"/>
    <w:rsid w:val="008A4FEF"/>
    <w:rsid w:val="008B5E43"/>
    <w:rsid w:val="008E717E"/>
    <w:rsid w:val="00906EE9"/>
    <w:rsid w:val="00947927"/>
    <w:rsid w:val="0098568A"/>
    <w:rsid w:val="00997BF7"/>
    <w:rsid w:val="009A1AA7"/>
    <w:rsid w:val="009A77B0"/>
    <w:rsid w:val="009E18CD"/>
    <w:rsid w:val="009E7FE1"/>
    <w:rsid w:val="00A11C7E"/>
    <w:rsid w:val="00A25D7A"/>
    <w:rsid w:val="00A44719"/>
    <w:rsid w:val="00A65119"/>
    <w:rsid w:val="00A86002"/>
    <w:rsid w:val="00A930FF"/>
    <w:rsid w:val="00A94480"/>
    <w:rsid w:val="00A94C9D"/>
    <w:rsid w:val="00B030DC"/>
    <w:rsid w:val="00B37625"/>
    <w:rsid w:val="00B4160E"/>
    <w:rsid w:val="00B45AE0"/>
    <w:rsid w:val="00B8110F"/>
    <w:rsid w:val="00B870FC"/>
    <w:rsid w:val="00BA022C"/>
    <w:rsid w:val="00BE72B9"/>
    <w:rsid w:val="00C041AB"/>
    <w:rsid w:val="00C24470"/>
    <w:rsid w:val="00C83E6A"/>
    <w:rsid w:val="00CB76C8"/>
    <w:rsid w:val="00CF0248"/>
    <w:rsid w:val="00CF34B5"/>
    <w:rsid w:val="00CF77AE"/>
    <w:rsid w:val="00D52EA5"/>
    <w:rsid w:val="00D63F63"/>
    <w:rsid w:val="00DA29E9"/>
    <w:rsid w:val="00DC2525"/>
    <w:rsid w:val="00DE12DA"/>
    <w:rsid w:val="00DF3A0A"/>
    <w:rsid w:val="00DF3E27"/>
    <w:rsid w:val="00E01AAF"/>
    <w:rsid w:val="00E1432B"/>
    <w:rsid w:val="00E67A18"/>
    <w:rsid w:val="00E74198"/>
    <w:rsid w:val="00E742CE"/>
    <w:rsid w:val="00EA1AD6"/>
    <w:rsid w:val="00EB11E2"/>
    <w:rsid w:val="00EC6947"/>
    <w:rsid w:val="00ED2AB8"/>
    <w:rsid w:val="00F07D82"/>
    <w:rsid w:val="00F20A3A"/>
    <w:rsid w:val="00F56245"/>
    <w:rsid w:val="00F66030"/>
    <w:rsid w:val="00F71E96"/>
    <w:rsid w:val="00F85095"/>
    <w:rsid w:val="00FA6442"/>
    <w:rsid w:val="00FD0BD4"/>
    <w:rsid w:val="00FD2D88"/>
    <w:rsid w:val="00FF079F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9DA5"/>
  <w15:chartTrackingRefBased/>
  <w15:docId w15:val="{C628FEFC-7BDF-4C5F-AFB7-085526A3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245"/>
  </w:style>
  <w:style w:type="paragraph" w:styleId="1">
    <w:name w:val="heading 1"/>
    <w:basedOn w:val="a"/>
    <w:next w:val="a"/>
    <w:link w:val="10"/>
    <w:uiPriority w:val="99"/>
    <w:qFormat/>
    <w:rsid w:val="00985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245"/>
    <w:rPr>
      <w:color w:val="0000FF"/>
      <w:u w:val="single"/>
    </w:rPr>
  </w:style>
  <w:style w:type="table" w:customStyle="1" w:styleId="11">
    <w:name w:val="Сетка таблицы1"/>
    <w:basedOn w:val="a1"/>
    <w:next w:val="a4"/>
    <w:rsid w:val="00F56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5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4DC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6C465E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85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E6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</dc:creator>
  <cp:keywords/>
  <dc:description/>
  <cp:lastModifiedBy>Шамиль Тагиров</cp:lastModifiedBy>
  <cp:revision>5</cp:revision>
  <cp:lastPrinted>2021-09-22T13:52:00Z</cp:lastPrinted>
  <dcterms:created xsi:type="dcterms:W3CDTF">2022-02-14T07:44:00Z</dcterms:created>
  <dcterms:modified xsi:type="dcterms:W3CDTF">2022-02-14T08:35:00Z</dcterms:modified>
</cp:coreProperties>
</file>