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F6" w:rsidRPr="00D128F6" w:rsidRDefault="00D128F6" w:rsidP="00D128F6">
      <w:pPr>
        <w:ind w:left="-426"/>
        <w:jc w:val="center"/>
        <w:rPr>
          <w:sz w:val="32"/>
          <w:szCs w:val="32"/>
        </w:rPr>
      </w:pPr>
      <w:r w:rsidRPr="00D128F6">
        <w:rPr>
          <w:sz w:val="32"/>
          <w:szCs w:val="32"/>
        </w:rPr>
        <w:t xml:space="preserve">Доклад </w:t>
      </w:r>
    </w:p>
    <w:p w:rsidR="00D128F6" w:rsidRPr="00D128F6" w:rsidRDefault="00D128F6" w:rsidP="00D128F6">
      <w:pPr>
        <w:ind w:left="-426"/>
        <w:jc w:val="center"/>
        <w:rPr>
          <w:sz w:val="32"/>
          <w:szCs w:val="32"/>
        </w:rPr>
      </w:pPr>
      <w:r w:rsidRPr="00D128F6">
        <w:rPr>
          <w:sz w:val="32"/>
          <w:szCs w:val="32"/>
        </w:rPr>
        <w:t>об осуществлении государственного контроля в сфере государственного регулирования цен (тарифов) и об эффективности такого контроля</w:t>
      </w:r>
      <w:r>
        <w:rPr>
          <w:sz w:val="32"/>
          <w:szCs w:val="32"/>
        </w:rPr>
        <w:t xml:space="preserve"> </w:t>
      </w:r>
      <w:r w:rsidRPr="00D128F6">
        <w:rPr>
          <w:sz w:val="32"/>
          <w:szCs w:val="32"/>
        </w:rPr>
        <w:t>за 2018 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D128F6" w:rsidRPr="00886888" w:rsidRDefault="00886888" w:rsidP="00D1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 с</w:t>
      </w:r>
      <w:r w:rsidRPr="00BD45B4">
        <w:rPr>
          <w:sz w:val="28"/>
          <w:szCs w:val="28"/>
        </w:rPr>
        <w:t>о</w:t>
      </w:r>
      <w:r w:rsidRPr="00BD45B4">
        <w:rPr>
          <w:sz w:val="28"/>
          <w:szCs w:val="28"/>
        </w:rPr>
        <w:t>держат следующие нормативные правовые акты:</w:t>
      </w:r>
    </w:p>
    <w:p w:rsidR="00D128F6" w:rsidRPr="00BD45B4" w:rsidRDefault="00D128F6" w:rsidP="00D128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Жилищный кодекс Российской Федерации;</w:t>
      </w:r>
    </w:p>
    <w:p w:rsidR="00D128F6" w:rsidRPr="00BD45B4" w:rsidRDefault="00D128F6" w:rsidP="00D128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BD45B4">
        <w:rPr>
          <w:sz w:val="28"/>
          <w:szCs w:val="28"/>
        </w:rPr>
        <w:t>Федеральный закон от 07.12.2011 № 416-ФЗ «О водоснабжении и вод</w:t>
      </w:r>
      <w:r w:rsidRPr="00BD45B4">
        <w:rPr>
          <w:sz w:val="28"/>
          <w:szCs w:val="28"/>
        </w:rPr>
        <w:t>о</w:t>
      </w:r>
      <w:r w:rsidRPr="00BD45B4">
        <w:rPr>
          <w:sz w:val="28"/>
          <w:szCs w:val="28"/>
        </w:rPr>
        <w:t>отведении»;</w:t>
      </w:r>
    </w:p>
    <w:p w:rsidR="00D128F6" w:rsidRPr="00BD45B4" w:rsidRDefault="00D128F6" w:rsidP="00D128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BD45B4">
        <w:rPr>
          <w:sz w:val="28"/>
          <w:szCs w:val="28"/>
        </w:rPr>
        <w:t>Федеральный закон от 27.07.2010 № 190-ФЗ «О теплоснабжении»;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Федеральный закон от 26.03.2003 № 35-ФЗ «Об электроэнергетике»;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</w:t>
      </w:r>
      <w:r w:rsidRPr="00BD45B4">
        <w:rPr>
          <w:sz w:val="28"/>
          <w:szCs w:val="28"/>
        </w:rPr>
        <w:t>ь</w:t>
      </w:r>
      <w:r w:rsidRPr="00BD45B4">
        <w:rPr>
          <w:sz w:val="28"/>
          <w:szCs w:val="28"/>
        </w:rPr>
        <w:t>ные законодательные акты Российской Федерации»;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Федеральный закон от 24.06.1998 № 89-ФЗ «Об отходах производства и потребления»;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Федеральный закон от 31.03.1999 № 69-ФЗ «О газоснабжении в Росси</w:t>
      </w:r>
      <w:r w:rsidRPr="00BD45B4">
        <w:rPr>
          <w:sz w:val="28"/>
          <w:szCs w:val="28"/>
        </w:rPr>
        <w:t>й</w:t>
      </w:r>
      <w:r w:rsidRPr="00BD45B4">
        <w:rPr>
          <w:sz w:val="28"/>
          <w:szCs w:val="28"/>
        </w:rPr>
        <w:t>ской Федерации»;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Федеральный закон от 17.08.1995 № 147-ФЗ «О естественных моноп</w:t>
      </w:r>
      <w:r w:rsidRPr="00BD45B4">
        <w:rPr>
          <w:sz w:val="28"/>
          <w:szCs w:val="28"/>
        </w:rPr>
        <w:t>о</w:t>
      </w:r>
      <w:r w:rsidRPr="00BD45B4">
        <w:rPr>
          <w:sz w:val="28"/>
          <w:szCs w:val="28"/>
        </w:rPr>
        <w:t>лиях»;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Федеральный закон от 13.07.2015 № 220-ФЗ «Об организации регуля</w:t>
      </w:r>
      <w:r w:rsidRPr="00BD45B4">
        <w:rPr>
          <w:sz w:val="28"/>
          <w:szCs w:val="28"/>
        </w:rPr>
        <w:t>р</w:t>
      </w:r>
      <w:r w:rsidRPr="00BD45B4">
        <w:rPr>
          <w:sz w:val="28"/>
          <w:szCs w:val="28"/>
        </w:rPr>
        <w:t>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Федеральный закон  от 12.04.2010 № 61-ФЗ «Об обращении лекарстве</w:t>
      </w:r>
      <w:r w:rsidRPr="00BD45B4">
        <w:rPr>
          <w:sz w:val="28"/>
          <w:szCs w:val="28"/>
        </w:rPr>
        <w:t>н</w:t>
      </w:r>
      <w:r w:rsidRPr="00BD45B4">
        <w:rPr>
          <w:sz w:val="28"/>
          <w:szCs w:val="28"/>
        </w:rPr>
        <w:t>ных средств»;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 от 7.03.1995 №239 «О мерах по упорядочению государственного регулирования цен (тар</w:t>
      </w:r>
      <w:r w:rsidRPr="00BD45B4">
        <w:rPr>
          <w:sz w:val="28"/>
          <w:szCs w:val="28"/>
        </w:rPr>
        <w:t>и</w:t>
      </w:r>
      <w:r w:rsidRPr="00BD45B4">
        <w:rPr>
          <w:sz w:val="28"/>
          <w:szCs w:val="28"/>
        </w:rPr>
        <w:t>фов)»;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13.05.2013 №406 «О государственном регулировании тарифов в сфере водоснабжения и в</w:t>
      </w:r>
      <w:r w:rsidRPr="00BD45B4">
        <w:rPr>
          <w:sz w:val="28"/>
          <w:szCs w:val="28"/>
        </w:rPr>
        <w:t>о</w:t>
      </w:r>
      <w:r w:rsidRPr="00BD45B4">
        <w:rPr>
          <w:sz w:val="28"/>
          <w:szCs w:val="28"/>
        </w:rPr>
        <w:t>доотведения»;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lastRenderedPageBreak/>
        <w:t>постановление Правительства Российской Федерации от 22.10.2012 №1075 «О ценообразовании в сфере теплоснабжения»;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29.12.2011 №1178 «О ценообразовании в области регулируемых цен (тарифов) в электр</w:t>
      </w:r>
      <w:r w:rsidRPr="00BD45B4">
        <w:rPr>
          <w:sz w:val="28"/>
          <w:szCs w:val="28"/>
        </w:rPr>
        <w:t>о</w:t>
      </w:r>
      <w:r w:rsidRPr="00BD45B4">
        <w:rPr>
          <w:sz w:val="28"/>
          <w:szCs w:val="28"/>
        </w:rPr>
        <w:t>энергетике»;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29.12.2000 №1021 «О государственном регулировании цен на газ, тарифов на услуги по его транспортировке и платы за технологическое присоединение газоиспользу</w:t>
      </w:r>
      <w:r w:rsidRPr="00BD45B4">
        <w:rPr>
          <w:sz w:val="28"/>
          <w:szCs w:val="28"/>
        </w:rPr>
        <w:t>ю</w:t>
      </w:r>
      <w:r w:rsidRPr="00BD45B4">
        <w:rPr>
          <w:sz w:val="28"/>
          <w:szCs w:val="28"/>
        </w:rPr>
        <w:t>щего оборудования к газораспределительным сетям на территории Российской Федерации»;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03.05.2001 №335  «О порядке установления специальных надбавок к тарифам на транспо</w:t>
      </w:r>
      <w:r w:rsidRPr="00BD45B4">
        <w:rPr>
          <w:sz w:val="28"/>
          <w:szCs w:val="28"/>
        </w:rPr>
        <w:t>р</w:t>
      </w:r>
      <w:r w:rsidRPr="00BD45B4">
        <w:rPr>
          <w:sz w:val="28"/>
          <w:szCs w:val="28"/>
        </w:rPr>
        <w:t>тировку газа газораспределительными организациями для финансирования программ газификации»;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15.04.1995 №332 «О мерах по упорядочению государственного регулирования цен на газ и сырье для его производства»;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30.05.2016 №484 «О ценообразовании в области обращения с твердыми коммунальными отходами»;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 xml:space="preserve">постановление Правительства Российской </w:t>
      </w:r>
      <w:r>
        <w:rPr>
          <w:sz w:val="28"/>
          <w:szCs w:val="28"/>
        </w:rPr>
        <w:t xml:space="preserve">Федерации от 29.10.2010 №865 </w:t>
      </w:r>
      <w:r w:rsidRPr="00BD45B4">
        <w:rPr>
          <w:sz w:val="28"/>
          <w:szCs w:val="28"/>
        </w:rPr>
        <w:t>«О государственном регулировании цен на лекарственные препараты, включенные в перечень жизненно необходимых и важнейших лекарственных препаратов»;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</w:t>
      </w:r>
      <w:r>
        <w:rPr>
          <w:sz w:val="28"/>
          <w:szCs w:val="28"/>
        </w:rPr>
        <w:t>йской Федерации от 30.12.2015 №</w:t>
      </w:r>
      <w:r w:rsidRPr="00BD45B4">
        <w:rPr>
          <w:sz w:val="28"/>
          <w:szCs w:val="28"/>
        </w:rPr>
        <w:t>1517 «О государственном регулировании цен на медицинские изделия, вкл</w:t>
      </w:r>
      <w:r w:rsidRPr="00BD45B4">
        <w:rPr>
          <w:sz w:val="28"/>
          <w:szCs w:val="28"/>
        </w:rPr>
        <w:t>ю</w:t>
      </w:r>
      <w:r w:rsidRPr="00BD45B4">
        <w:rPr>
          <w:sz w:val="28"/>
          <w:szCs w:val="28"/>
        </w:rPr>
        <w:t>ченные в перечень медицинских изделий, имплантируемых в организм человека при оказании медицинской помощи в рамках программы государстве</w:t>
      </w:r>
      <w:r w:rsidRPr="00BD45B4">
        <w:rPr>
          <w:sz w:val="28"/>
          <w:szCs w:val="28"/>
        </w:rPr>
        <w:t>н</w:t>
      </w:r>
      <w:r w:rsidRPr="00BD45B4">
        <w:rPr>
          <w:sz w:val="28"/>
          <w:szCs w:val="28"/>
        </w:rPr>
        <w:t>ных гарантий бесплатного оказания гражданам медицинской помощи»;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</w:t>
      </w:r>
      <w:r>
        <w:rPr>
          <w:sz w:val="28"/>
          <w:szCs w:val="28"/>
        </w:rPr>
        <w:t>ской Федерации  от 16.05.2016 №</w:t>
      </w:r>
      <w:r w:rsidRPr="00BD45B4">
        <w:rPr>
          <w:sz w:val="28"/>
          <w:szCs w:val="28"/>
        </w:rPr>
        <w:t>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</w:t>
      </w:r>
      <w:r w:rsidRPr="00BD45B4">
        <w:rPr>
          <w:sz w:val="28"/>
          <w:szCs w:val="28"/>
        </w:rPr>
        <w:t>е</w:t>
      </w:r>
      <w:r w:rsidRPr="00BD45B4">
        <w:rPr>
          <w:sz w:val="28"/>
          <w:szCs w:val="28"/>
        </w:rPr>
        <w:t>ния плановых и фактических значений показателей эффективности объектов, используемых для обработки, обезвреживания и захоронения твердых комм</w:t>
      </w:r>
      <w:r w:rsidRPr="00BD45B4">
        <w:rPr>
          <w:sz w:val="28"/>
          <w:szCs w:val="28"/>
        </w:rPr>
        <w:t>у</w:t>
      </w:r>
      <w:r w:rsidRPr="00BD45B4">
        <w:rPr>
          <w:sz w:val="28"/>
          <w:szCs w:val="28"/>
        </w:rPr>
        <w:t>нальных отходов»;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</w:t>
      </w:r>
      <w:r>
        <w:rPr>
          <w:sz w:val="28"/>
          <w:szCs w:val="28"/>
        </w:rPr>
        <w:t>ской Федерации от 29.07.2013 №</w:t>
      </w:r>
      <w:r w:rsidRPr="00BD45B4">
        <w:rPr>
          <w:sz w:val="28"/>
          <w:szCs w:val="28"/>
        </w:rPr>
        <w:t>641 «Об инвестиционных и производственных программах организаций, ос</w:t>
      </w:r>
      <w:r w:rsidRPr="00BD45B4">
        <w:rPr>
          <w:sz w:val="28"/>
          <w:szCs w:val="28"/>
        </w:rPr>
        <w:t>у</w:t>
      </w:r>
      <w:r w:rsidRPr="00BD45B4">
        <w:rPr>
          <w:sz w:val="28"/>
          <w:szCs w:val="28"/>
        </w:rPr>
        <w:t>ществляющих деятельность в сфере водоснабжения и водоотведения»;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</w:t>
      </w:r>
      <w:r>
        <w:rPr>
          <w:sz w:val="28"/>
          <w:szCs w:val="28"/>
        </w:rPr>
        <w:t>йской Федерации от 05.05.2014 №</w:t>
      </w:r>
      <w:r w:rsidRPr="00BD45B4">
        <w:rPr>
          <w:sz w:val="28"/>
          <w:szCs w:val="28"/>
        </w:rPr>
        <w:t>410 «О порядке согласования и утверждения инвестиционных программ организаций, осуществляющих регулируемые виды деятельности в сфере тепл</w:t>
      </w:r>
      <w:r w:rsidRPr="00BD45B4">
        <w:rPr>
          <w:sz w:val="28"/>
          <w:szCs w:val="28"/>
        </w:rPr>
        <w:t>о</w:t>
      </w:r>
      <w:r w:rsidRPr="00BD45B4">
        <w:rPr>
          <w:sz w:val="28"/>
          <w:szCs w:val="28"/>
        </w:rPr>
        <w:t xml:space="preserve">снабжения, а также требований к составу и содержанию таких </w:t>
      </w:r>
      <w:r w:rsidRPr="00BD45B4">
        <w:rPr>
          <w:sz w:val="28"/>
          <w:szCs w:val="28"/>
        </w:rPr>
        <w:lastRenderedPageBreak/>
        <w:t>программ (за исключением таких программ, утверждаемых в соответствии с законодател</w:t>
      </w:r>
      <w:r w:rsidRPr="00BD45B4">
        <w:rPr>
          <w:sz w:val="28"/>
          <w:szCs w:val="28"/>
        </w:rPr>
        <w:t>ь</w:t>
      </w:r>
      <w:r w:rsidRPr="00BD45B4">
        <w:rPr>
          <w:sz w:val="28"/>
          <w:szCs w:val="28"/>
        </w:rPr>
        <w:t>ством Российской Федерации об электроэнергетике)»;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</w:t>
      </w:r>
      <w:r>
        <w:rPr>
          <w:sz w:val="28"/>
          <w:szCs w:val="28"/>
        </w:rPr>
        <w:t>йской Федерации от 01.12.2009 №</w:t>
      </w:r>
      <w:r w:rsidRPr="00BD45B4">
        <w:rPr>
          <w:sz w:val="28"/>
          <w:szCs w:val="28"/>
        </w:rPr>
        <w:t>977 «Об инвестиционных программах субъектов электроэнергетики»;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</w:t>
      </w:r>
      <w:r>
        <w:rPr>
          <w:sz w:val="28"/>
          <w:szCs w:val="28"/>
        </w:rPr>
        <w:t>йской Федерации от 30.12.2013 №</w:t>
      </w:r>
      <w:r w:rsidRPr="00BD45B4">
        <w:rPr>
          <w:sz w:val="28"/>
          <w:szCs w:val="28"/>
        </w:rPr>
        <w:t>1314 «Об утверждении Правил подключения (технологического присоедин</w:t>
      </w:r>
      <w:r w:rsidRPr="00BD45B4">
        <w:rPr>
          <w:sz w:val="28"/>
          <w:szCs w:val="28"/>
        </w:rPr>
        <w:t>е</w:t>
      </w:r>
      <w:r w:rsidRPr="00BD45B4">
        <w:rPr>
          <w:sz w:val="28"/>
          <w:szCs w:val="28"/>
        </w:rPr>
        <w:t>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</w:t>
      </w:r>
      <w:r>
        <w:rPr>
          <w:sz w:val="28"/>
          <w:szCs w:val="28"/>
        </w:rPr>
        <w:t>ской Федерации  от 27.12.2004 №</w:t>
      </w:r>
      <w:r w:rsidRPr="00BD45B4">
        <w:rPr>
          <w:sz w:val="28"/>
          <w:szCs w:val="28"/>
        </w:rPr>
        <w:t>861 «Об утверждении Правил недискриминационного доступа к услугам по передаче электрической энергии и оказания этих услуг, Правил недискрим</w:t>
      </w:r>
      <w:r w:rsidRPr="00BD45B4">
        <w:rPr>
          <w:sz w:val="28"/>
          <w:szCs w:val="28"/>
        </w:rPr>
        <w:t>и</w:t>
      </w:r>
      <w:r w:rsidRPr="00BD45B4">
        <w:rPr>
          <w:sz w:val="28"/>
          <w:szCs w:val="28"/>
        </w:rPr>
        <w:t>национного доступа к услугам по оперативно-диспетчерскому управлению в электроэнергетике и оказания этих услуг, Правил недискриминационного до</w:t>
      </w:r>
      <w:r w:rsidRPr="00BD45B4">
        <w:rPr>
          <w:sz w:val="28"/>
          <w:szCs w:val="28"/>
        </w:rPr>
        <w:t>с</w:t>
      </w:r>
      <w:r w:rsidRPr="00BD45B4">
        <w:rPr>
          <w:sz w:val="28"/>
          <w:szCs w:val="28"/>
        </w:rPr>
        <w:t>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</w:t>
      </w:r>
      <w:r w:rsidRPr="00BD45B4">
        <w:rPr>
          <w:sz w:val="28"/>
          <w:szCs w:val="28"/>
        </w:rPr>
        <w:t>д</w:t>
      </w:r>
      <w:r w:rsidRPr="00BD45B4">
        <w:rPr>
          <w:sz w:val="28"/>
          <w:szCs w:val="28"/>
        </w:rPr>
        <w:t>лежащих сетевым организациям и иным лицам, к электрическим сетям»;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05.07.2013 №570 «О стандартах раскрытия информации теплоснабжающими организаци</w:t>
      </w:r>
      <w:r w:rsidRPr="00BD45B4">
        <w:rPr>
          <w:sz w:val="28"/>
          <w:szCs w:val="28"/>
        </w:rPr>
        <w:t>я</w:t>
      </w:r>
      <w:r w:rsidRPr="00BD45B4">
        <w:rPr>
          <w:sz w:val="28"/>
          <w:szCs w:val="28"/>
        </w:rPr>
        <w:t>ми, теплосетевыми организациями и органами регулирования»;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17.01.2013 №6 «О стандартах раскрытия информации в сфере водоснабжения и водоотвед</w:t>
      </w:r>
      <w:r w:rsidRPr="00BD45B4">
        <w:rPr>
          <w:sz w:val="28"/>
          <w:szCs w:val="28"/>
        </w:rPr>
        <w:t>е</w:t>
      </w:r>
      <w:r w:rsidRPr="00BD45B4">
        <w:rPr>
          <w:sz w:val="28"/>
          <w:szCs w:val="28"/>
        </w:rPr>
        <w:t>ния»;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29.10.2010 №872 «О стандартах раскрытия информации субъектами естественных моноп</w:t>
      </w:r>
      <w:r w:rsidRPr="00BD45B4">
        <w:rPr>
          <w:sz w:val="28"/>
          <w:szCs w:val="28"/>
        </w:rPr>
        <w:t>о</w:t>
      </w:r>
      <w:r w:rsidRPr="00BD45B4">
        <w:rPr>
          <w:sz w:val="28"/>
          <w:szCs w:val="28"/>
        </w:rPr>
        <w:t>лий, оказывающими услуги по транспортировке газа по трубопроводам»;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21.06.2016 №564 «Об утверждении стандартов раскрытия информации в области обращ</w:t>
      </w:r>
      <w:r w:rsidRPr="00BD45B4">
        <w:rPr>
          <w:sz w:val="28"/>
          <w:szCs w:val="28"/>
        </w:rPr>
        <w:t>е</w:t>
      </w:r>
      <w:r w:rsidRPr="00BD45B4">
        <w:rPr>
          <w:sz w:val="28"/>
          <w:szCs w:val="28"/>
        </w:rPr>
        <w:t>ния с твердыми коммунальными отходами»;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Федерации от 28.02.2015 №184 «Об отнесении владельцев объектов электросетевого хозяйства к террит</w:t>
      </w:r>
      <w:r w:rsidRPr="00BD45B4">
        <w:rPr>
          <w:sz w:val="28"/>
          <w:szCs w:val="28"/>
        </w:rPr>
        <w:t>о</w:t>
      </w:r>
      <w:r w:rsidRPr="00BD45B4">
        <w:rPr>
          <w:sz w:val="28"/>
          <w:szCs w:val="28"/>
        </w:rPr>
        <w:t>риальным сетевым организациям»;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 xml:space="preserve">постановление Правительства Российской </w:t>
      </w:r>
      <w:r>
        <w:rPr>
          <w:sz w:val="28"/>
          <w:szCs w:val="28"/>
        </w:rPr>
        <w:t>Федерации от 15.05.2010 №</w:t>
      </w:r>
      <w:r w:rsidRPr="00BD45B4">
        <w:rPr>
          <w:sz w:val="28"/>
          <w:szCs w:val="28"/>
        </w:rPr>
        <w:t>340 «О порядке установления требований к программам в области энергосб</w:t>
      </w:r>
      <w:r w:rsidRPr="00BD45B4">
        <w:rPr>
          <w:sz w:val="28"/>
          <w:szCs w:val="28"/>
        </w:rPr>
        <w:t>е</w:t>
      </w:r>
      <w:r w:rsidRPr="00BD45B4">
        <w:rPr>
          <w:sz w:val="28"/>
          <w:szCs w:val="28"/>
        </w:rPr>
        <w:t>режения и повышения энергетической эффективности организаций, осущест</w:t>
      </w:r>
      <w:r w:rsidRPr="00BD45B4">
        <w:rPr>
          <w:sz w:val="28"/>
          <w:szCs w:val="28"/>
        </w:rPr>
        <w:t>в</w:t>
      </w:r>
      <w:r w:rsidRPr="00BD45B4">
        <w:rPr>
          <w:sz w:val="28"/>
          <w:szCs w:val="28"/>
        </w:rPr>
        <w:t>ляющих регулируемые виды деятельности»;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lastRenderedPageBreak/>
        <w:t xml:space="preserve">постановление Правительства Российской Федерации </w:t>
      </w:r>
      <w:r>
        <w:rPr>
          <w:sz w:val="28"/>
          <w:szCs w:val="28"/>
        </w:rPr>
        <w:t>от 27.06.2013 №</w:t>
      </w:r>
      <w:r w:rsidRPr="00BD45B4">
        <w:rPr>
          <w:sz w:val="28"/>
          <w:szCs w:val="28"/>
        </w:rPr>
        <w:t>543 «О государственном контроле (надзоре) в области регулируемых госуда</w:t>
      </w:r>
      <w:r w:rsidRPr="00BD45B4">
        <w:rPr>
          <w:sz w:val="28"/>
          <w:szCs w:val="28"/>
        </w:rPr>
        <w:t>р</w:t>
      </w:r>
      <w:r w:rsidRPr="00BD45B4">
        <w:rPr>
          <w:sz w:val="28"/>
          <w:szCs w:val="28"/>
        </w:rPr>
        <w:t>ством цен (тарифов), а также изменении и признании утратившими силу нек</w:t>
      </w:r>
      <w:r w:rsidRPr="00BD45B4">
        <w:rPr>
          <w:sz w:val="28"/>
          <w:szCs w:val="28"/>
        </w:rPr>
        <w:t>о</w:t>
      </w:r>
      <w:r w:rsidRPr="00BD45B4">
        <w:rPr>
          <w:sz w:val="28"/>
          <w:szCs w:val="28"/>
        </w:rPr>
        <w:t>торых актов Правительства Российской Федерации»;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постановление Правительства Российской Федераци</w:t>
      </w:r>
      <w:r>
        <w:rPr>
          <w:sz w:val="28"/>
          <w:szCs w:val="28"/>
        </w:rPr>
        <w:t>и от 06.05.2011 №</w:t>
      </w:r>
      <w:r w:rsidRPr="00BD45B4">
        <w:rPr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D128F6" w:rsidRPr="00BD45B4" w:rsidRDefault="00D128F6" w:rsidP="00D128F6">
      <w:pPr>
        <w:tabs>
          <w:tab w:val="num" w:pos="426"/>
        </w:tabs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 xml:space="preserve">Закон Чеченской Республики от 13 декабря </w:t>
      </w:r>
      <w:smartTag w:uri="urn:schemas-microsoft-com:office:smarttags" w:element="metricconverter">
        <w:smartTagPr>
          <w:attr w:name="ProductID" w:val="2006 г"/>
        </w:smartTagPr>
        <w:r w:rsidRPr="00BD45B4">
          <w:rPr>
            <w:sz w:val="28"/>
            <w:szCs w:val="28"/>
          </w:rPr>
          <w:t>2006 г</w:t>
        </w:r>
      </w:smartTag>
      <w:r w:rsidRPr="00BD45B4">
        <w:rPr>
          <w:sz w:val="28"/>
          <w:szCs w:val="28"/>
        </w:rPr>
        <w:t>. № 49-рз «О государственном регулировании цен (тарифов) и контроле за соблюдением порядка ценообразования на территории ЧР»;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BD45B4">
        <w:rPr>
          <w:sz w:val="28"/>
          <w:szCs w:val="28"/>
        </w:rPr>
        <w:t xml:space="preserve">Постановление Правительства Чеченской Республики от 8 декабря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Pr="00BD45B4">
          <w:rPr>
            <w:sz w:val="28"/>
            <w:szCs w:val="28"/>
          </w:rPr>
          <w:t>2011 г</w:t>
        </w:r>
      </w:smartTag>
      <w:r w:rsidRPr="00BD45B4">
        <w:rPr>
          <w:sz w:val="28"/>
          <w:szCs w:val="28"/>
        </w:rPr>
        <w:t>. № 216 «Об утверждении предельных размеров платы за проведение технического осмотра и предельных размеров расходов на оформление дубликата талона технического осмотра»;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правовые акты Государственного комитета цен и тарифов Чеченской Республики по установлению тарифов и иные норм</w:t>
      </w:r>
      <w:r w:rsidRPr="00BD45B4">
        <w:rPr>
          <w:sz w:val="28"/>
          <w:szCs w:val="28"/>
        </w:rPr>
        <w:t>а</w:t>
      </w:r>
      <w:r w:rsidRPr="00BD45B4">
        <w:rPr>
          <w:sz w:val="28"/>
          <w:szCs w:val="28"/>
        </w:rPr>
        <w:t>тивные правовые акты.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Указанные правовые акты содержат достаточное количество норм, регламентирующих вопросы применения цен (тарифов) регулируемыми организациями, в полном объеме содержат обязанности юридических лиц и индив</w:t>
      </w:r>
      <w:r w:rsidRPr="00BD45B4">
        <w:rPr>
          <w:sz w:val="28"/>
          <w:szCs w:val="28"/>
        </w:rPr>
        <w:t>и</w:t>
      </w:r>
      <w:r w:rsidRPr="00BD45B4">
        <w:rPr>
          <w:sz w:val="28"/>
          <w:szCs w:val="28"/>
        </w:rPr>
        <w:t>дуальных предпринимателей по соблюдению установленных цен (тарифов), не содержат коррупциогенных норм.</w:t>
      </w:r>
    </w:p>
    <w:p w:rsidR="00D128F6" w:rsidRPr="00BD45B4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45B4">
        <w:rPr>
          <w:sz w:val="28"/>
          <w:szCs w:val="28"/>
        </w:rPr>
        <w:t>Правовые акты размещены в свободном доступе на официальном сайте Государственного комитета цен и тарифов Чеченской Республики в сети «Интернет».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28F6" w:rsidRPr="00710A8C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0A8C">
        <w:rPr>
          <w:sz w:val="28"/>
          <w:szCs w:val="28"/>
        </w:rPr>
        <w:t>В структуру Госкомцен ЧР входят следующие отделы:</w:t>
      </w:r>
    </w:p>
    <w:p w:rsidR="00D128F6" w:rsidRDefault="00D128F6" w:rsidP="00D128F6">
      <w:pPr>
        <w:ind w:firstLine="567"/>
        <w:jc w:val="both"/>
        <w:rPr>
          <w:sz w:val="28"/>
          <w:szCs w:val="28"/>
        </w:rPr>
      </w:pPr>
      <w:r w:rsidRPr="00662AE5">
        <w:rPr>
          <w:sz w:val="28"/>
          <w:szCs w:val="28"/>
        </w:rPr>
        <w:t>регулирования и контроля тарифов на электрическую энергию, регулирования и контроля цен и тарифов на тепловую энергию, газ и твердое топливо, регулирования и контроля тарифов на услуги ЖКХ и транспорта, регулирования и контроля цен и тарифов на продукцию и услуги общего назначения, учета и отчетности, правовой отдел, отдел делопроизводства и кадров</w:t>
      </w:r>
      <w:r>
        <w:rPr>
          <w:sz w:val="28"/>
          <w:szCs w:val="28"/>
        </w:rPr>
        <w:t>.</w:t>
      </w:r>
    </w:p>
    <w:p w:rsidR="00D128F6" w:rsidRPr="00BD45B4" w:rsidRDefault="00D128F6" w:rsidP="00D128F6">
      <w:pPr>
        <w:ind w:firstLine="567"/>
        <w:jc w:val="both"/>
        <w:rPr>
          <w:sz w:val="28"/>
          <w:szCs w:val="28"/>
        </w:rPr>
      </w:pPr>
      <w:r w:rsidRPr="00710A8C">
        <w:rPr>
          <w:sz w:val="28"/>
          <w:szCs w:val="28"/>
        </w:rPr>
        <w:t xml:space="preserve">Госкомцен ЧР осуществляет свои основные функции в соответствии с  полномочиями, определенными </w:t>
      </w:r>
      <w:r>
        <w:rPr>
          <w:sz w:val="28"/>
          <w:szCs w:val="28"/>
        </w:rPr>
        <w:t>п</w:t>
      </w:r>
      <w:r w:rsidRPr="00BD45B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D45B4">
        <w:rPr>
          <w:sz w:val="28"/>
          <w:szCs w:val="28"/>
        </w:rPr>
        <w:t xml:space="preserve"> Правительства Чеченской Республики от 28 июня </w:t>
      </w:r>
      <w:smartTag w:uri="urn:schemas-microsoft-com:office:smarttags" w:element="metricconverter">
        <w:smartTagPr>
          <w:attr w:name="ProductID" w:val="2007 г"/>
        </w:smartTagPr>
        <w:r w:rsidRPr="00BD45B4">
          <w:rPr>
            <w:sz w:val="28"/>
            <w:szCs w:val="28"/>
          </w:rPr>
          <w:t>2007 г</w:t>
        </w:r>
      </w:smartTag>
      <w:r w:rsidRPr="00BD45B4">
        <w:rPr>
          <w:sz w:val="28"/>
          <w:szCs w:val="28"/>
        </w:rPr>
        <w:t>. № 99 «Об утверждении Положения о государстве</w:t>
      </w:r>
      <w:r>
        <w:rPr>
          <w:sz w:val="28"/>
          <w:szCs w:val="28"/>
        </w:rPr>
        <w:t>нном комитете цен и тарифов ЧР».</w:t>
      </w:r>
    </w:p>
    <w:p w:rsidR="00D128F6" w:rsidRPr="00710A8C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A8C">
        <w:rPr>
          <w:sz w:val="28"/>
          <w:szCs w:val="28"/>
        </w:rPr>
        <w:t>Государственный контроль за порядком ценообразования осуществляе</w:t>
      </w:r>
      <w:r w:rsidRPr="00710A8C">
        <w:rPr>
          <w:sz w:val="28"/>
          <w:szCs w:val="28"/>
        </w:rPr>
        <w:t>т</w:t>
      </w:r>
      <w:r w:rsidRPr="00710A8C">
        <w:rPr>
          <w:sz w:val="28"/>
          <w:szCs w:val="28"/>
        </w:rPr>
        <w:t xml:space="preserve">ся государственными служащими всех структурных </w:t>
      </w:r>
      <w:r w:rsidRPr="00710A8C">
        <w:rPr>
          <w:sz w:val="28"/>
          <w:szCs w:val="28"/>
        </w:rPr>
        <w:lastRenderedPageBreak/>
        <w:t xml:space="preserve">подразделений </w:t>
      </w:r>
      <w:r>
        <w:rPr>
          <w:sz w:val="28"/>
          <w:szCs w:val="28"/>
        </w:rPr>
        <w:t>Госкомцен ЧР</w:t>
      </w:r>
      <w:r w:rsidRPr="00710A8C">
        <w:rPr>
          <w:sz w:val="28"/>
          <w:szCs w:val="28"/>
        </w:rPr>
        <w:t>, за исключением структурных подразделений, обеспечивающих</w:t>
      </w:r>
      <w:r>
        <w:rPr>
          <w:sz w:val="28"/>
          <w:szCs w:val="28"/>
        </w:rPr>
        <w:t xml:space="preserve"> финансовую </w:t>
      </w:r>
      <w:r w:rsidRPr="00710A8C">
        <w:rPr>
          <w:sz w:val="28"/>
          <w:szCs w:val="28"/>
        </w:rPr>
        <w:t>и кадровую работу.</w:t>
      </w:r>
    </w:p>
    <w:p w:rsidR="00D128F6" w:rsidRPr="00710A8C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A8C">
        <w:rPr>
          <w:sz w:val="28"/>
          <w:szCs w:val="28"/>
        </w:rPr>
        <w:t>Указанные должностные лица осуществляют функции:</w:t>
      </w:r>
    </w:p>
    <w:p w:rsidR="00D128F6" w:rsidRPr="00710A8C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A8C">
        <w:rPr>
          <w:sz w:val="28"/>
          <w:szCs w:val="28"/>
        </w:rPr>
        <w:t>- проведение плановых и внеплановых, документарных и выездных пр</w:t>
      </w:r>
      <w:r w:rsidRPr="00710A8C">
        <w:rPr>
          <w:sz w:val="28"/>
          <w:szCs w:val="28"/>
        </w:rPr>
        <w:t>о</w:t>
      </w:r>
      <w:r w:rsidRPr="00710A8C">
        <w:rPr>
          <w:sz w:val="28"/>
          <w:szCs w:val="28"/>
        </w:rPr>
        <w:t>верок;</w:t>
      </w:r>
    </w:p>
    <w:p w:rsidR="00D128F6" w:rsidRPr="00710A8C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A8C">
        <w:rPr>
          <w:sz w:val="28"/>
          <w:szCs w:val="28"/>
        </w:rPr>
        <w:t>- осуществление мероприятий по контролю без взаимодействия с юр</w:t>
      </w:r>
      <w:r w:rsidRPr="00710A8C">
        <w:rPr>
          <w:sz w:val="28"/>
          <w:szCs w:val="28"/>
        </w:rPr>
        <w:t>и</w:t>
      </w:r>
      <w:r w:rsidRPr="00710A8C">
        <w:rPr>
          <w:sz w:val="28"/>
          <w:szCs w:val="28"/>
        </w:rPr>
        <w:t>дическими лицами и индивидуальными предпринимателями;</w:t>
      </w:r>
    </w:p>
    <w:p w:rsidR="00D128F6" w:rsidRPr="00710A8C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A8C">
        <w:rPr>
          <w:sz w:val="28"/>
          <w:szCs w:val="28"/>
        </w:rPr>
        <w:t>- профилактика нарушений обязательных требований;</w:t>
      </w:r>
    </w:p>
    <w:p w:rsidR="00D128F6" w:rsidRPr="004B32F5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A8C">
        <w:rPr>
          <w:sz w:val="28"/>
          <w:szCs w:val="28"/>
        </w:rPr>
        <w:t>- принятие мер по результатам выявления нарушений обязательных тр</w:t>
      </w:r>
      <w:r w:rsidRPr="00710A8C">
        <w:rPr>
          <w:sz w:val="28"/>
          <w:szCs w:val="28"/>
        </w:rPr>
        <w:t>е</w:t>
      </w:r>
      <w:r w:rsidRPr="00710A8C">
        <w:rPr>
          <w:sz w:val="28"/>
          <w:szCs w:val="28"/>
        </w:rPr>
        <w:t>бований.</w:t>
      </w:r>
    </w:p>
    <w:p w:rsidR="00D128F6" w:rsidRPr="008411FB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Порядок исполнения функции по осуществлению регионального гос</w:t>
      </w:r>
      <w:r w:rsidRPr="008411FB">
        <w:rPr>
          <w:sz w:val="28"/>
          <w:szCs w:val="28"/>
        </w:rPr>
        <w:t>у</w:t>
      </w:r>
      <w:r w:rsidRPr="008411FB">
        <w:rPr>
          <w:sz w:val="28"/>
          <w:szCs w:val="28"/>
        </w:rPr>
        <w:t>дарственного контроля (надзора) в области регулируемых государством цен (тарифов) определен:</w:t>
      </w:r>
    </w:p>
    <w:p w:rsidR="00D128F6" w:rsidRPr="008411FB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45B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D45B4">
        <w:rPr>
          <w:sz w:val="28"/>
          <w:szCs w:val="28"/>
        </w:rPr>
        <w:t xml:space="preserve"> Правительства Чеченской Республики от 13 августа 2014 года № 143 «Об утверждении Порядка осуществления регионального государственного контроля (надзора) в области регулируемых государством цен (тарифов)»</w:t>
      </w:r>
    </w:p>
    <w:p w:rsidR="00D128F6" w:rsidRPr="008411FB" w:rsidRDefault="00D128F6" w:rsidP="00D128F6">
      <w:pPr>
        <w:pStyle w:val="a9"/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8411FB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8411FB">
        <w:rPr>
          <w:rFonts w:ascii="Times New Roman" w:eastAsia="Calibri" w:hAnsi="Times New Roman"/>
          <w:b w:val="0"/>
          <w:sz w:val="28"/>
          <w:szCs w:val="28"/>
          <w:lang w:eastAsia="en-US"/>
        </w:rPr>
        <w:t>приказом Госкомцен ЧР от 20.05.2015 № 56 «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об утверждении </w:t>
      </w:r>
      <w:r w:rsidRPr="008411FB">
        <w:rPr>
          <w:rFonts w:ascii="Times New Roman" w:eastAsia="Calibri" w:hAnsi="Times New Roman"/>
          <w:b w:val="0"/>
          <w:sz w:val="28"/>
          <w:szCs w:val="28"/>
          <w:lang w:eastAsia="en-US"/>
        </w:rPr>
        <w:t>административн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ого</w:t>
      </w:r>
      <w:r w:rsidRPr="008411F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регламент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 по </w:t>
      </w:r>
      <w:r w:rsidRPr="008411FB">
        <w:rPr>
          <w:rFonts w:ascii="Times New Roman" w:eastAsia="Calibri" w:hAnsi="Times New Roman"/>
          <w:b w:val="0"/>
          <w:sz w:val="28"/>
          <w:szCs w:val="28"/>
          <w:lang w:eastAsia="en-US"/>
        </w:rPr>
        <w:t>осуществлению регионального государственного контроля (надзора) за правильностью применения подлежащих государственному регулированию цен (тарифов, надбавок, наценок) на товары (работы, Услуги) и обоснованностью их величины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».</w:t>
      </w:r>
    </w:p>
    <w:p w:rsidR="00D128F6" w:rsidRPr="008411FB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Государственный контроль за соблюдением порядка ценообразования осуществляется в соответствии с планом проверок, а также в ходе рассмотр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ния заявлений и обращений граждан, юридических лиц и органов местного самоуправления в  установленном порядке.</w:t>
      </w:r>
    </w:p>
    <w:p w:rsidR="00D128F6" w:rsidRPr="008411FB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</w:t>
      </w:r>
      <w:r w:rsidRPr="008411FB">
        <w:rPr>
          <w:sz w:val="28"/>
          <w:szCs w:val="28"/>
        </w:rPr>
        <w:t>у</w:t>
      </w:r>
      <w:r w:rsidRPr="008411FB">
        <w:rPr>
          <w:sz w:val="28"/>
          <w:szCs w:val="28"/>
        </w:rPr>
        <w:t>ществлении государственного контроля (надзора) и муниципального контр</w:t>
      </w:r>
      <w:r w:rsidRPr="008411FB">
        <w:rPr>
          <w:sz w:val="28"/>
          <w:szCs w:val="28"/>
        </w:rPr>
        <w:t>о</w:t>
      </w:r>
      <w:r w:rsidRPr="008411FB">
        <w:rPr>
          <w:sz w:val="28"/>
          <w:szCs w:val="28"/>
        </w:rPr>
        <w:t>ля», план проведения проверок соблюдения порядка ценообразования в отн</w:t>
      </w:r>
      <w:r w:rsidRPr="008411FB">
        <w:rPr>
          <w:sz w:val="28"/>
          <w:szCs w:val="28"/>
        </w:rPr>
        <w:t>о</w:t>
      </w:r>
      <w:r w:rsidRPr="008411FB">
        <w:rPr>
          <w:sz w:val="28"/>
          <w:szCs w:val="28"/>
        </w:rPr>
        <w:t>шении юридических лиц и индивидуальных предпринимателей согласовыв</w:t>
      </w:r>
      <w:r w:rsidRPr="008411FB">
        <w:rPr>
          <w:sz w:val="28"/>
          <w:szCs w:val="28"/>
        </w:rPr>
        <w:t>а</w:t>
      </w:r>
      <w:r w:rsidRPr="008411FB">
        <w:rPr>
          <w:sz w:val="28"/>
          <w:szCs w:val="28"/>
        </w:rPr>
        <w:t>ется с органами прокуратуры.</w:t>
      </w:r>
    </w:p>
    <w:p w:rsidR="00D128F6" w:rsidRPr="008411FB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Согласованный и утвержденный в установленном порядке сводный еж</w:t>
      </w:r>
      <w:r w:rsidRPr="008411FB">
        <w:rPr>
          <w:sz w:val="28"/>
          <w:szCs w:val="28"/>
        </w:rPr>
        <w:t>е</w:t>
      </w:r>
      <w:r w:rsidRPr="008411FB">
        <w:rPr>
          <w:sz w:val="28"/>
          <w:szCs w:val="28"/>
        </w:rPr>
        <w:t>годный план размещается на официальном сайте Госкомцен ЧР.</w:t>
      </w:r>
    </w:p>
    <w:p w:rsidR="00D128F6" w:rsidRPr="008411FB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>Результаты проведенных плановых и внеплановых проверок также ра</w:t>
      </w:r>
      <w:r w:rsidRPr="008411FB">
        <w:rPr>
          <w:sz w:val="28"/>
          <w:szCs w:val="28"/>
        </w:rPr>
        <w:t>з</w:t>
      </w:r>
      <w:r w:rsidRPr="008411FB">
        <w:rPr>
          <w:sz w:val="28"/>
          <w:szCs w:val="28"/>
        </w:rPr>
        <w:t>мещены на официальном сайте Госкомцен ЧР.</w:t>
      </w:r>
    </w:p>
    <w:p w:rsidR="00001278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1FB">
        <w:rPr>
          <w:sz w:val="28"/>
          <w:szCs w:val="28"/>
        </w:rPr>
        <w:t xml:space="preserve">При осуществлении функций по контролю Госкомцен ЧР может осуществлять взаимодействие с органами исполнительной власти Чеченской Республики в рамках запроса информации, необходимой для осуществления контроля и проведения совместных проверок.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28F6" w:rsidRPr="00C16F1B" w:rsidRDefault="00D128F6" w:rsidP="00D128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F1B">
        <w:rPr>
          <w:rFonts w:ascii="Times New Roman" w:hAnsi="Times New Roman" w:cs="Times New Roman"/>
          <w:sz w:val="28"/>
          <w:szCs w:val="28"/>
        </w:rPr>
        <w:t>Сведения, характеризующие финансовое обеспечение исполнения фун</w:t>
      </w:r>
      <w:r w:rsidRPr="00C16F1B">
        <w:rPr>
          <w:rFonts w:ascii="Times New Roman" w:hAnsi="Times New Roman" w:cs="Times New Roman"/>
          <w:sz w:val="28"/>
          <w:szCs w:val="28"/>
        </w:rPr>
        <w:t>к</w:t>
      </w:r>
      <w:r w:rsidRPr="00C16F1B">
        <w:rPr>
          <w:rFonts w:ascii="Times New Roman" w:hAnsi="Times New Roman" w:cs="Times New Roman"/>
          <w:sz w:val="28"/>
          <w:szCs w:val="28"/>
        </w:rPr>
        <w:t>ций по осуществлению государственного контроля  в сфере  ценообразования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D128F6" w:rsidRPr="00CE149F" w:rsidRDefault="00D128F6" w:rsidP="00D128F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9F">
        <w:rPr>
          <w:rFonts w:ascii="Times New Roman" w:hAnsi="Times New Roman" w:cs="Times New Roman"/>
          <w:color w:val="000000"/>
          <w:sz w:val="28"/>
          <w:szCs w:val="28"/>
        </w:rPr>
        <w:t>Фактическое выделение бюджетных средств на конец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E149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</w:t>
      </w:r>
      <w:r w:rsidRPr="00CE14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149F">
        <w:rPr>
          <w:rFonts w:ascii="Times New Roman" w:hAnsi="Times New Roman" w:cs="Times New Roman"/>
          <w:color w:val="000000"/>
          <w:sz w:val="28"/>
          <w:szCs w:val="28"/>
        </w:rPr>
        <w:t xml:space="preserve">вило </w:t>
      </w:r>
      <w:r>
        <w:rPr>
          <w:rFonts w:ascii="Times New Roman" w:hAnsi="Times New Roman" w:cs="Times New Roman"/>
          <w:sz w:val="28"/>
          <w:szCs w:val="28"/>
        </w:rPr>
        <w:t>6770</w:t>
      </w:r>
      <w:r w:rsidRPr="00CE149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D128F6" w:rsidRPr="00D55939" w:rsidRDefault="00D128F6" w:rsidP="00D128F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9F">
        <w:rPr>
          <w:rFonts w:ascii="Times New Roman" w:hAnsi="Times New Roman" w:cs="Times New Roman"/>
          <w:color w:val="000000"/>
          <w:sz w:val="28"/>
          <w:szCs w:val="28"/>
        </w:rPr>
        <w:t>Расходование бюджетных средств в расчете на объем исполненных ко</w:t>
      </w:r>
      <w:r w:rsidRPr="00CE14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E149F">
        <w:rPr>
          <w:rFonts w:ascii="Times New Roman" w:hAnsi="Times New Roman" w:cs="Times New Roman"/>
          <w:color w:val="000000"/>
          <w:sz w:val="28"/>
          <w:szCs w:val="28"/>
        </w:rPr>
        <w:t>трольных функций: за первое полугодие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E149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3598</w:t>
      </w:r>
      <w:r w:rsidRPr="00CE149F">
        <w:rPr>
          <w:rFonts w:ascii="Times New Roman" w:hAnsi="Times New Roman" w:cs="Times New Roman"/>
          <w:color w:val="000000"/>
          <w:sz w:val="28"/>
          <w:szCs w:val="28"/>
        </w:rPr>
        <w:t>тыс. руб., за второе полугодие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E149F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color w:val="000000"/>
          <w:sz w:val="28"/>
          <w:szCs w:val="28"/>
        </w:rPr>
        <w:t>3172</w:t>
      </w:r>
      <w:r w:rsidRPr="00CE149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F1B">
        <w:rPr>
          <w:rFonts w:ascii="Times New Roman" w:hAnsi="Times New Roman" w:cs="Times New Roman"/>
          <w:color w:val="000000"/>
          <w:sz w:val="28"/>
          <w:szCs w:val="28"/>
        </w:rPr>
        <w:t>Количество штатных единиц по дол</w:t>
      </w:r>
      <w:r w:rsidRPr="00C16F1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16F1B">
        <w:rPr>
          <w:rFonts w:ascii="Times New Roman" w:hAnsi="Times New Roman" w:cs="Times New Roman"/>
          <w:color w:val="000000"/>
          <w:sz w:val="28"/>
          <w:szCs w:val="28"/>
        </w:rPr>
        <w:t>ностям, предусматривающим выполнение функций по контролю (надзору)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конец 2018 года</w:t>
      </w:r>
      <w:r w:rsidRPr="00C16F1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0A24E7">
        <w:rPr>
          <w:rFonts w:ascii="Times New Roman" w:hAnsi="Times New Roman" w:cs="Times New Roman"/>
          <w:color w:val="000000"/>
          <w:sz w:val="28"/>
          <w:szCs w:val="28"/>
        </w:rPr>
        <w:t xml:space="preserve"> единиц,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0A24E7">
        <w:rPr>
          <w:rFonts w:ascii="Times New Roman" w:hAnsi="Times New Roman" w:cs="Times New Roman"/>
          <w:color w:val="000000"/>
          <w:sz w:val="28"/>
          <w:szCs w:val="28"/>
        </w:rPr>
        <w:t xml:space="preserve"> заняты.</w:t>
      </w:r>
    </w:p>
    <w:p w:rsidR="00D128F6" w:rsidRPr="00D55939" w:rsidRDefault="00D128F6" w:rsidP="00D128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39">
        <w:rPr>
          <w:rFonts w:ascii="Times New Roman" w:hAnsi="Times New Roman" w:cs="Times New Roman"/>
          <w:sz w:val="28"/>
          <w:szCs w:val="28"/>
        </w:rPr>
        <w:t xml:space="preserve">Из общего численного состава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Госкомцен ЧР, осуществляющих государственный контроль </w:t>
      </w:r>
      <w:r w:rsidRPr="00D55939">
        <w:rPr>
          <w:rFonts w:ascii="Times New Roman" w:hAnsi="Times New Roman" w:cs="Times New Roman"/>
          <w:sz w:val="28"/>
          <w:szCs w:val="28"/>
        </w:rPr>
        <w:t>все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39">
        <w:rPr>
          <w:rFonts w:ascii="Times New Roman" w:hAnsi="Times New Roman" w:cs="Times New Roman"/>
          <w:sz w:val="28"/>
          <w:szCs w:val="28"/>
        </w:rPr>
        <w:t>имеют высшее образ</w:t>
      </w:r>
      <w:r w:rsidRPr="00D55939">
        <w:rPr>
          <w:rFonts w:ascii="Times New Roman" w:hAnsi="Times New Roman" w:cs="Times New Roman"/>
          <w:sz w:val="28"/>
          <w:szCs w:val="28"/>
        </w:rPr>
        <w:t>о</w:t>
      </w:r>
      <w:r w:rsidRPr="00D55939">
        <w:rPr>
          <w:rFonts w:ascii="Times New Roman" w:hAnsi="Times New Roman" w:cs="Times New Roman"/>
          <w:sz w:val="28"/>
          <w:szCs w:val="28"/>
        </w:rPr>
        <w:t>вание.</w:t>
      </w:r>
    </w:p>
    <w:p w:rsidR="00D128F6" w:rsidRPr="00C16F1B" w:rsidRDefault="00D128F6" w:rsidP="00D128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89">
        <w:rPr>
          <w:rFonts w:ascii="Times New Roman" w:hAnsi="Times New Roman" w:cs="Times New Roman"/>
          <w:sz w:val="28"/>
          <w:szCs w:val="28"/>
        </w:rPr>
        <w:t xml:space="preserve">Средняя нагрузка на 1 работника </w:t>
      </w:r>
      <w:r>
        <w:rPr>
          <w:rFonts w:ascii="Times New Roman" w:hAnsi="Times New Roman" w:cs="Times New Roman"/>
          <w:sz w:val="28"/>
          <w:szCs w:val="28"/>
        </w:rPr>
        <w:t>Госкомцен ЧР</w:t>
      </w:r>
      <w:r w:rsidRPr="00CA2289">
        <w:rPr>
          <w:rFonts w:ascii="Times New Roman" w:hAnsi="Times New Roman" w:cs="Times New Roman"/>
          <w:sz w:val="28"/>
          <w:szCs w:val="28"/>
        </w:rPr>
        <w:t xml:space="preserve"> по фактически выполненному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89">
        <w:rPr>
          <w:rFonts w:ascii="Times New Roman" w:eastAsia="Calibri" w:hAnsi="Times New Roman" w:cs="Times New Roman"/>
          <w:sz w:val="28"/>
          <w:szCs w:val="28"/>
          <w:lang w:eastAsia="en-US"/>
        </w:rPr>
        <w:t>в отчетный период объему функций по контролю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2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D22204"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D22204">
        <w:rPr>
          <w:rFonts w:ascii="Times New Roman" w:hAnsi="Times New Roman" w:cs="Times New Roman"/>
          <w:sz w:val="28"/>
          <w:szCs w:val="28"/>
        </w:rPr>
        <w:t>р</w:t>
      </w:r>
      <w:r w:rsidRPr="00D22204">
        <w:rPr>
          <w:rFonts w:ascii="Times New Roman" w:hAnsi="Times New Roman" w:cs="Times New Roman"/>
          <w:sz w:val="28"/>
          <w:szCs w:val="28"/>
        </w:rPr>
        <w:t>ки/человек.</w:t>
      </w:r>
    </w:p>
    <w:p w:rsidR="00001278" w:rsidRPr="00D128F6" w:rsidRDefault="00D128F6" w:rsidP="00D128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F1B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28F6" w:rsidRPr="002A07BD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2A07BD">
        <w:rPr>
          <w:sz w:val="28"/>
          <w:szCs w:val="28"/>
        </w:rPr>
        <w:t>В течение 201</w:t>
      </w:r>
      <w:r>
        <w:rPr>
          <w:sz w:val="28"/>
          <w:szCs w:val="28"/>
        </w:rPr>
        <w:t>8</w:t>
      </w:r>
      <w:r w:rsidRPr="002A07BD">
        <w:rPr>
          <w:sz w:val="28"/>
          <w:szCs w:val="28"/>
        </w:rPr>
        <w:t xml:space="preserve"> года специалистами </w:t>
      </w:r>
      <w:r>
        <w:rPr>
          <w:sz w:val="28"/>
          <w:szCs w:val="28"/>
        </w:rPr>
        <w:t>Госкомцен ЧР было проведено 78</w:t>
      </w:r>
      <w:r w:rsidRPr="002A07BD">
        <w:rPr>
          <w:sz w:val="28"/>
          <w:szCs w:val="28"/>
        </w:rPr>
        <w:t xml:space="preserve"> проверок в отношении юридических лиц</w:t>
      </w:r>
      <w:r>
        <w:rPr>
          <w:sz w:val="28"/>
          <w:szCs w:val="28"/>
        </w:rPr>
        <w:t>, из них 78</w:t>
      </w:r>
      <w:r w:rsidRPr="002A07BD">
        <w:rPr>
          <w:sz w:val="28"/>
          <w:szCs w:val="28"/>
        </w:rPr>
        <w:t xml:space="preserve"> выездных (в первом полугодии 201</w:t>
      </w:r>
      <w:r>
        <w:rPr>
          <w:sz w:val="28"/>
          <w:szCs w:val="28"/>
        </w:rPr>
        <w:t>8</w:t>
      </w:r>
      <w:r w:rsidRPr="002A07BD">
        <w:rPr>
          <w:sz w:val="28"/>
          <w:szCs w:val="28"/>
        </w:rPr>
        <w:t xml:space="preserve"> года-</w:t>
      </w:r>
      <w:r>
        <w:rPr>
          <w:sz w:val="28"/>
          <w:szCs w:val="28"/>
        </w:rPr>
        <w:t xml:space="preserve">22 </w:t>
      </w:r>
      <w:r w:rsidRPr="002A07BD">
        <w:rPr>
          <w:sz w:val="28"/>
          <w:szCs w:val="28"/>
        </w:rPr>
        <w:t>проверок, во втором полугодии 201</w:t>
      </w:r>
      <w:r>
        <w:rPr>
          <w:sz w:val="28"/>
          <w:szCs w:val="28"/>
        </w:rPr>
        <w:t>8</w:t>
      </w:r>
      <w:r w:rsidRPr="002A07BD">
        <w:rPr>
          <w:sz w:val="28"/>
          <w:szCs w:val="28"/>
        </w:rPr>
        <w:t xml:space="preserve"> года</w:t>
      </w:r>
      <w:r>
        <w:rPr>
          <w:sz w:val="28"/>
          <w:szCs w:val="28"/>
        </w:rPr>
        <w:t>-56</w:t>
      </w:r>
      <w:r w:rsidRPr="002A07BD">
        <w:rPr>
          <w:sz w:val="28"/>
          <w:szCs w:val="28"/>
        </w:rPr>
        <w:t xml:space="preserve"> проверок).</w:t>
      </w:r>
    </w:p>
    <w:p w:rsidR="00D128F6" w:rsidRPr="002A07BD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7B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A07BD">
        <w:rPr>
          <w:sz w:val="28"/>
          <w:szCs w:val="28"/>
        </w:rPr>
        <w:t xml:space="preserve">итогам </w:t>
      </w:r>
      <w:r>
        <w:rPr>
          <w:sz w:val="28"/>
          <w:szCs w:val="28"/>
        </w:rPr>
        <w:t>33</w:t>
      </w:r>
      <w:r w:rsidRPr="002A07BD">
        <w:rPr>
          <w:sz w:val="28"/>
          <w:szCs w:val="28"/>
        </w:rPr>
        <w:t xml:space="preserve"> проверок (</w:t>
      </w:r>
      <w:r>
        <w:rPr>
          <w:sz w:val="28"/>
          <w:szCs w:val="28"/>
        </w:rPr>
        <w:t>11</w:t>
      </w:r>
      <w:r w:rsidRPr="002A07BD">
        <w:rPr>
          <w:sz w:val="28"/>
          <w:szCs w:val="28"/>
        </w:rPr>
        <w:t xml:space="preserve"> проверок первого полугодия 201</w:t>
      </w:r>
      <w:r>
        <w:rPr>
          <w:sz w:val="28"/>
          <w:szCs w:val="28"/>
        </w:rPr>
        <w:t>8</w:t>
      </w:r>
      <w:r w:rsidRPr="002A07BD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Pr="002A07BD">
        <w:rPr>
          <w:sz w:val="28"/>
          <w:szCs w:val="28"/>
        </w:rPr>
        <w:t>были выявлены правонарушения.</w:t>
      </w:r>
    </w:p>
    <w:p w:rsidR="00D128F6" w:rsidRPr="002A07BD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7BD">
        <w:rPr>
          <w:sz w:val="28"/>
          <w:szCs w:val="28"/>
        </w:rPr>
        <w:t>Эксперты и экспертные организации к проведению мероприятий по ко</w:t>
      </w:r>
      <w:r w:rsidRPr="002A07BD">
        <w:rPr>
          <w:sz w:val="28"/>
          <w:szCs w:val="28"/>
        </w:rPr>
        <w:t>н</w:t>
      </w:r>
      <w:r w:rsidRPr="002A07BD">
        <w:rPr>
          <w:sz w:val="28"/>
          <w:szCs w:val="28"/>
        </w:rPr>
        <w:t>тролю не привлекались.</w:t>
      </w:r>
    </w:p>
    <w:p w:rsidR="00D128F6" w:rsidRPr="000A1503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7BD">
        <w:rPr>
          <w:sz w:val="28"/>
          <w:szCs w:val="28"/>
        </w:rPr>
        <w:t>Случаи причинения юридическими лицами и индивидуальными пре</w:t>
      </w:r>
      <w:r w:rsidRPr="002A07BD">
        <w:rPr>
          <w:sz w:val="28"/>
          <w:szCs w:val="28"/>
        </w:rPr>
        <w:t>д</w:t>
      </w:r>
      <w:r w:rsidRPr="002A07BD">
        <w:rPr>
          <w:sz w:val="28"/>
          <w:szCs w:val="28"/>
        </w:rPr>
        <w:t>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характера, не выявлялись.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D1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542D8" w:rsidRDefault="005542D8" w:rsidP="00886888">
      <w:pPr>
        <w:rPr>
          <w:sz w:val="32"/>
          <w:szCs w:val="32"/>
        </w:rPr>
      </w:pPr>
    </w:p>
    <w:p w:rsidR="00D128F6" w:rsidRPr="00662AE5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AE5">
        <w:rPr>
          <w:sz w:val="28"/>
          <w:szCs w:val="28"/>
        </w:rPr>
        <w:t>В ходе проведения мероприятий по государственному контролю выявлено нарушений обязательных требований в 3</w:t>
      </w:r>
      <w:r>
        <w:rPr>
          <w:sz w:val="28"/>
          <w:szCs w:val="28"/>
        </w:rPr>
        <w:t>3</w:t>
      </w:r>
      <w:r w:rsidRPr="00662AE5">
        <w:rPr>
          <w:sz w:val="28"/>
          <w:szCs w:val="28"/>
        </w:rPr>
        <w:t xml:space="preserve"> случаях.</w:t>
      </w:r>
    </w:p>
    <w:p w:rsidR="00D128F6" w:rsidRPr="008424C9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24C9">
        <w:rPr>
          <w:sz w:val="28"/>
          <w:szCs w:val="28"/>
        </w:rPr>
        <w:t xml:space="preserve">В целях пресечения нарушений обязательных требований и (или) устранению последствий таких нарушений, по результатам проверок, в качестве мер реагирования, привлечено к ответственности 23 граждан, 3 должностных лица. </w:t>
      </w:r>
    </w:p>
    <w:p w:rsidR="00D128F6" w:rsidRPr="008424C9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24C9">
        <w:rPr>
          <w:sz w:val="28"/>
          <w:szCs w:val="28"/>
        </w:rPr>
        <w:t>Общая сумма штрафов составила 298 тыс. руб.</w:t>
      </w:r>
    </w:p>
    <w:p w:rsidR="00D128F6" w:rsidRDefault="00D128F6" w:rsidP="00D12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24C9">
        <w:rPr>
          <w:sz w:val="28"/>
          <w:szCs w:val="28"/>
        </w:rPr>
        <w:t>Выдано предписаний 6.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Показатели деятельности Госкомцен ЧР по состоянию на 31.12.2018 следующие: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 xml:space="preserve">- выполнение плана проведения проверок - в 1 полугодии 2018 года – 100%, во 2 полугодии 2018 года - 100% . 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0F02">
        <w:rPr>
          <w:sz w:val="28"/>
          <w:szCs w:val="28"/>
        </w:rPr>
        <w:t>- доля проведенных внеплановых проверок (в процентах от общего количества проведенных проверок) в 2018 году – 2,56%;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- доля правонарушений, выявленных по итогам проведения внеплановых проверок в 2018 году – 100 %);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0F02">
        <w:rPr>
          <w:sz w:val="28"/>
          <w:szCs w:val="28"/>
        </w:rPr>
        <w:t>- доля проверок, по итогам которых выявлены правонарушения (в пр</w:t>
      </w:r>
      <w:r w:rsidRPr="00760F02">
        <w:rPr>
          <w:sz w:val="28"/>
          <w:szCs w:val="28"/>
        </w:rPr>
        <w:t>о</w:t>
      </w:r>
      <w:r w:rsidRPr="00760F02">
        <w:rPr>
          <w:sz w:val="28"/>
          <w:szCs w:val="28"/>
        </w:rPr>
        <w:t>центах от общего числа проведенных плановых и внеплановых проверок) в 2018 году составляет – 42,3 %. Отклонение обусловлено изменением количества проверок по результатам которых наруш</w:t>
      </w:r>
      <w:r w:rsidRPr="00760F02">
        <w:rPr>
          <w:sz w:val="28"/>
          <w:szCs w:val="28"/>
        </w:rPr>
        <w:t>е</w:t>
      </w:r>
      <w:r w:rsidRPr="00760F02">
        <w:rPr>
          <w:sz w:val="28"/>
          <w:szCs w:val="28"/>
        </w:rPr>
        <w:t>ний не выявлено;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0F02">
        <w:rPr>
          <w:sz w:val="28"/>
          <w:szCs w:val="28"/>
        </w:rPr>
        <w:t>- 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 в 1 полугодии 2018 года – 100% 8, во 2 полугодии 2018 года – 100%.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0F02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взыскания (в процентах от общего числа пров</w:t>
      </w:r>
      <w:r w:rsidRPr="00760F02">
        <w:rPr>
          <w:sz w:val="28"/>
          <w:szCs w:val="28"/>
        </w:rPr>
        <w:t>е</w:t>
      </w:r>
      <w:r w:rsidRPr="00760F02">
        <w:rPr>
          <w:sz w:val="28"/>
          <w:szCs w:val="28"/>
        </w:rPr>
        <w:t>рок, в результате которых выявлены правонарушения) в 1 полугодии 2018 г</w:t>
      </w:r>
      <w:r w:rsidRPr="00760F02">
        <w:rPr>
          <w:sz w:val="28"/>
          <w:szCs w:val="28"/>
        </w:rPr>
        <w:t>о</w:t>
      </w:r>
      <w:r w:rsidRPr="00760F02">
        <w:rPr>
          <w:sz w:val="28"/>
          <w:szCs w:val="28"/>
        </w:rPr>
        <w:t>да – 100%, за 2 полугодие 2018 года – 100%;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-отношение суммы взысканных административных штрафов к общей сумме наложенных административных штрафов (в процентах) в 2018 году – 84,9%. Отклонение объясняется исполнител</w:t>
      </w:r>
      <w:r w:rsidRPr="00760F02">
        <w:rPr>
          <w:sz w:val="28"/>
          <w:szCs w:val="28"/>
        </w:rPr>
        <w:t>ь</w:t>
      </w:r>
      <w:r w:rsidRPr="00760F02">
        <w:rPr>
          <w:sz w:val="28"/>
          <w:szCs w:val="28"/>
        </w:rPr>
        <w:t xml:space="preserve">ской дисциплиной </w:t>
      </w:r>
      <w:r w:rsidRPr="00760F02">
        <w:rPr>
          <w:sz w:val="28"/>
          <w:szCs w:val="28"/>
        </w:rPr>
        <w:lastRenderedPageBreak/>
        <w:t>плательщиков штрафа, наложением административных штрафов по итогам контрольных мероприятий в конце второго полугодия о</w:t>
      </w:r>
      <w:r w:rsidRPr="00760F02">
        <w:rPr>
          <w:sz w:val="28"/>
          <w:szCs w:val="28"/>
        </w:rPr>
        <w:t>т</w:t>
      </w:r>
      <w:r w:rsidRPr="00760F02">
        <w:rPr>
          <w:sz w:val="28"/>
          <w:szCs w:val="28"/>
        </w:rPr>
        <w:t>четного периода, срок уплаты по которым на отчетную дату еще не наступил.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-средний размер наложенного административного штрафа, в том числе на физических, должностных и юридических лиц (в тыс. рублей): на юридическое лицо в 2018 году – 0.руб.; на должностное лицо в 2018 года – 153 тыс.руб.; на физические лица в 2018 году – 145 тыс.руб.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По итогам 2018 года материалы о выявленных нарушениях не передав</w:t>
      </w:r>
      <w:r w:rsidRPr="00760F02">
        <w:rPr>
          <w:sz w:val="28"/>
          <w:szCs w:val="28"/>
        </w:rPr>
        <w:t>а</w:t>
      </w:r>
      <w:r w:rsidRPr="00760F02">
        <w:rPr>
          <w:sz w:val="28"/>
          <w:szCs w:val="28"/>
        </w:rPr>
        <w:t>лись в уполномоченные органы для возбуждения уголовных дел.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Остальные показатели, предусмотренные Приложением № 1 к Правилам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а именно: доля заявлений органов г</w:t>
      </w:r>
      <w:r w:rsidRPr="00760F02">
        <w:rPr>
          <w:sz w:val="28"/>
          <w:szCs w:val="28"/>
        </w:rPr>
        <w:t>о</w:t>
      </w:r>
      <w:r w:rsidRPr="00760F02">
        <w:rPr>
          <w:sz w:val="28"/>
          <w:szCs w:val="28"/>
        </w:rPr>
        <w:t>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 доля проверок, результаты которых признаны недействительными (в процентах общего числа проведе</w:t>
      </w:r>
      <w:r w:rsidRPr="00760F02">
        <w:rPr>
          <w:sz w:val="28"/>
          <w:szCs w:val="28"/>
        </w:rPr>
        <w:t>н</w:t>
      </w:r>
      <w:r w:rsidRPr="00760F02">
        <w:rPr>
          <w:sz w:val="28"/>
          <w:szCs w:val="28"/>
        </w:rPr>
        <w:t>ных проверок); доля проверок, проведенных органами государственного ко</w:t>
      </w:r>
      <w:r w:rsidRPr="00760F02">
        <w:rPr>
          <w:sz w:val="28"/>
          <w:szCs w:val="28"/>
        </w:rPr>
        <w:t>н</w:t>
      </w:r>
      <w:r w:rsidRPr="00760F02">
        <w:rPr>
          <w:sz w:val="28"/>
          <w:szCs w:val="28"/>
        </w:rPr>
        <w:t>троля (надзора), муниципального контроля с нарушениями требований зак</w:t>
      </w:r>
      <w:r w:rsidRPr="00760F02">
        <w:rPr>
          <w:sz w:val="28"/>
          <w:szCs w:val="28"/>
        </w:rPr>
        <w:t>о</w:t>
      </w:r>
      <w:r w:rsidRPr="00760F02">
        <w:rPr>
          <w:sz w:val="28"/>
          <w:szCs w:val="28"/>
        </w:rPr>
        <w:t>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</w:t>
      </w:r>
      <w:r w:rsidRPr="00760F02">
        <w:rPr>
          <w:sz w:val="28"/>
          <w:szCs w:val="28"/>
        </w:rPr>
        <w:t>б</w:t>
      </w:r>
      <w:r w:rsidRPr="00760F02">
        <w:rPr>
          <w:sz w:val="28"/>
          <w:szCs w:val="28"/>
        </w:rPr>
        <w:t>щего числа проведенных проверок);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</w:t>
      </w:r>
      <w:r w:rsidRPr="00760F02">
        <w:rPr>
          <w:sz w:val="28"/>
          <w:szCs w:val="28"/>
        </w:rPr>
        <w:t>а</w:t>
      </w:r>
      <w:r w:rsidRPr="00760F02">
        <w:rPr>
          <w:sz w:val="28"/>
          <w:szCs w:val="28"/>
        </w:rPr>
        <w:t>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проверок); доля внеплановых проверок, проведенных по фактам нарушений обязател</w:t>
      </w:r>
      <w:r w:rsidRPr="00760F02">
        <w:rPr>
          <w:sz w:val="28"/>
          <w:szCs w:val="28"/>
        </w:rPr>
        <w:t>ь</w:t>
      </w:r>
      <w:r w:rsidRPr="00760F02">
        <w:rPr>
          <w:sz w:val="28"/>
          <w:szCs w:val="28"/>
        </w:rPr>
        <w:t>ных требований, с которыми связано причинение вреда жизни и здоровью граждан, вреда животным, растениям, окружающей среде, объектам культу</w:t>
      </w:r>
      <w:r w:rsidRPr="00760F02">
        <w:rPr>
          <w:sz w:val="28"/>
          <w:szCs w:val="28"/>
        </w:rPr>
        <w:t>р</w:t>
      </w:r>
      <w:r w:rsidRPr="00760F02">
        <w:rPr>
          <w:sz w:val="28"/>
          <w:szCs w:val="28"/>
        </w:rPr>
        <w:t>ного наследия (памятникам истории и культуры) народов Российской Федер</w:t>
      </w:r>
      <w:r w:rsidRPr="00760F02">
        <w:rPr>
          <w:sz w:val="28"/>
          <w:szCs w:val="28"/>
        </w:rPr>
        <w:t>а</w:t>
      </w:r>
      <w:r w:rsidRPr="00760F02">
        <w:rPr>
          <w:sz w:val="28"/>
          <w:szCs w:val="28"/>
        </w:rPr>
        <w:t>ции, имуществу физических и юридических лиц, безопасности государства, а также возникновение чрезвычайных ситуаций природного и техногенного х</w:t>
      </w:r>
      <w:r w:rsidRPr="00760F02">
        <w:rPr>
          <w:sz w:val="28"/>
          <w:szCs w:val="28"/>
        </w:rPr>
        <w:t>а</w:t>
      </w:r>
      <w:r w:rsidRPr="00760F02">
        <w:rPr>
          <w:sz w:val="28"/>
          <w:szCs w:val="28"/>
        </w:rPr>
        <w:t>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проверок); доля юридических лиц, индивидуальных предприн</w:t>
      </w:r>
      <w:r w:rsidRPr="00760F02">
        <w:rPr>
          <w:sz w:val="28"/>
          <w:szCs w:val="28"/>
        </w:rPr>
        <w:t>и</w:t>
      </w:r>
      <w:r w:rsidRPr="00760F02">
        <w:rPr>
          <w:sz w:val="28"/>
          <w:szCs w:val="28"/>
        </w:rPr>
        <w:t xml:space="preserve">мателей, в деятельности которых выявлены </w:t>
      </w:r>
      <w:r w:rsidRPr="00760F02">
        <w:rPr>
          <w:sz w:val="28"/>
          <w:szCs w:val="28"/>
        </w:rPr>
        <w:lastRenderedPageBreak/>
        <w:t>нарушения обязательных требов</w:t>
      </w:r>
      <w:r w:rsidRPr="00760F02">
        <w:rPr>
          <w:sz w:val="28"/>
          <w:szCs w:val="28"/>
        </w:rPr>
        <w:t>а</w:t>
      </w:r>
      <w:r w:rsidRPr="00760F02">
        <w:rPr>
          <w:sz w:val="28"/>
          <w:szCs w:val="28"/>
        </w:rPr>
        <w:t>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</w:t>
      </w:r>
      <w:r w:rsidRPr="00760F02">
        <w:rPr>
          <w:sz w:val="28"/>
          <w:szCs w:val="28"/>
        </w:rPr>
        <w:t>у</w:t>
      </w:r>
      <w:r w:rsidRPr="00760F02">
        <w:rPr>
          <w:sz w:val="28"/>
          <w:szCs w:val="28"/>
        </w:rPr>
        <w:t>дарства, а также угрозу чрезвычайных ситуаций природного и техногенного характера (в процентах общего числа проверенных лиц);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</w:t>
      </w:r>
      <w:r w:rsidRPr="00760F02">
        <w:rPr>
          <w:sz w:val="28"/>
          <w:szCs w:val="28"/>
        </w:rPr>
        <w:t>с</w:t>
      </w:r>
      <w:r w:rsidRPr="00760F02">
        <w:rPr>
          <w:sz w:val="28"/>
          <w:szCs w:val="28"/>
        </w:rPr>
        <w:t>ности государства, а также возникновения чрезвычайных ситуаций природн</w:t>
      </w:r>
      <w:r w:rsidRPr="00760F02">
        <w:rPr>
          <w:sz w:val="28"/>
          <w:szCs w:val="28"/>
        </w:rPr>
        <w:t>о</w:t>
      </w:r>
      <w:r w:rsidRPr="00760F02">
        <w:rPr>
          <w:sz w:val="28"/>
          <w:szCs w:val="28"/>
        </w:rPr>
        <w:t>го и техногенного характера (в процентах общего числа проверенных лиц);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</w:t>
      </w:r>
      <w:r w:rsidRPr="00760F02">
        <w:rPr>
          <w:sz w:val="28"/>
          <w:szCs w:val="28"/>
        </w:rPr>
        <w:t>с</w:t>
      </w:r>
      <w:r w:rsidRPr="00760F02">
        <w:rPr>
          <w:sz w:val="28"/>
          <w:szCs w:val="28"/>
        </w:rPr>
        <w:t>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ущерба)в отчетном периоде в деятельности Госкомцен ЧР не зафиксированы.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Показатели, характеризующие особенности осуществления государс</w:t>
      </w:r>
      <w:r w:rsidRPr="00760F02">
        <w:rPr>
          <w:sz w:val="28"/>
          <w:szCs w:val="28"/>
        </w:rPr>
        <w:t>т</w:t>
      </w:r>
      <w:r w:rsidRPr="00760F02">
        <w:rPr>
          <w:sz w:val="28"/>
          <w:szCs w:val="28"/>
        </w:rPr>
        <w:t>венного контроля (надзора)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наблюдений, отсутств</w:t>
      </w:r>
      <w:r w:rsidRPr="00760F02">
        <w:rPr>
          <w:sz w:val="28"/>
          <w:szCs w:val="28"/>
        </w:rPr>
        <w:t>у</w:t>
      </w:r>
      <w:r w:rsidRPr="00760F02">
        <w:rPr>
          <w:sz w:val="28"/>
          <w:szCs w:val="28"/>
        </w:rPr>
        <w:t>ют. Ведомственные статистические наблюдения не ведутся.</w:t>
      </w:r>
    </w:p>
    <w:p w:rsidR="00D128F6" w:rsidRPr="00760F02" w:rsidRDefault="00D128F6" w:rsidP="00D128F6">
      <w:pPr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Действия органа государственного контроля (надзора) по пресечению нарушений обязательных требований: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по итогам 33 проверок (11 проверок первого полугодия 2018 года) были выявлены правонарушения, по итогам 33 проверок (11 проверок в 1 полугодии 2018 года) возбуждены дела об административных правонарушениях;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наложено 26 административных наказаний в виде административного штрафа;</w:t>
      </w:r>
    </w:p>
    <w:p w:rsidR="00D128F6" w:rsidRPr="00760F02" w:rsidRDefault="00D128F6" w:rsidP="00D12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в целях своевременного устранения нарушений законодательства специалистами Госкомцен ЧР в 2018 году выдано 6 предписаний по устран</w:t>
      </w:r>
      <w:r w:rsidRPr="00760F02">
        <w:rPr>
          <w:sz w:val="28"/>
          <w:szCs w:val="28"/>
        </w:rPr>
        <w:t>е</w:t>
      </w:r>
      <w:r w:rsidRPr="00760F02">
        <w:rPr>
          <w:sz w:val="28"/>
          <w:szCs w:val="28"/>
        </w:rPr>
        <w:t>нию допущенных нарушений.</w:t>
      </w:r>
    </w:p>
    <w:p w:rsidR="00D128F6" w:rsidRPr="00760F02" w:rsidRDefault="00D128F6" w:rsidP="00D128F6">
      <w:pPr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Оценка состояния исполнения обязательных требований законодател</w:t>
      </w:r>
      <w:r w:rsidRPr="00760F02">
        <w:rPr>
          <w:sz w:val="28"/>
          <w:szCs w:val="28"/>
        </w:rPr>
        <w:t>ь</w:t>
      </w:r>
      <w:r w:rsidRPr="00760F02">
        <w:rPr>
          <w:sz w:val="28"/>
          <w:szCs w:val="28"/>
        </w:rPr>
        <w:t>ства Российской Федерации в соответствующей сфере деятельности.</w:t>
      </w:r>
    </w:p>
    <w:p w:rsidR="00D128F6" w:rsidRPr="00760F02" w:rsidRDefault="00D128F6" w:rsidP="00D128F6">
      <w:pPr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Законодательством Российской Федерации созданы условия для собл</w:t>
      </w:r>
      <w:r w:rsidRPr="00760F02">
        <w:rPr>
          <w:sz w:val="28"/>
          <w:szCs w:val="28"/>
        </w:rPr>
        <w:t>ю</w:t>
      </w:r>
      <w:r w:rsidRPr="00760F02">
        <w:rPr>
          <w:sz w:val="28"/>
          <w:szCs w:val="28"/>
        </w:rPr>
        <w:t xml:space="preserve">дения обязательных требований в области государственного </w:t>
      </w:r>
      <w:r w:rsidRPr="00760F02">
        <w:rPr>
          <w:sz w:val="28"/>
          <w:szCs w:val="28"/>
        </w:rPr>
        <w:lastRenderedPageBreak/>
        <w:t>регулирования цен (тарифов). При этом основная доля нарушений обязательных требований, выявленных по результатам контрольных мероприятий, касается несоблюд</w:t>
      </w:r>
      <w:r w:rsidRPr="00760F02">
        <w:rPr>
          <w:sz w:val="28"/>
          <w:szCs w:val="28"/>
        </w:rPr>
        <w:t>е</w:t>
      </w:r>
      <w:r w:rsidRPr="00760F02">
        <w:rPr>
          <w:sz w:val="28"/>
          <w:szCs w:val="28"/>
        </w:rPr>
        <w:t>ния регулируемыми организациями установленного порядка ценообразования, а именно применение тарифов, не установленных в соответствии с законод</w:t>
      </w:r>
      <w:r w:rsidRPr="00760F02">
        <w:rPr>
          <w:sz w:val="28"/>
          <w:szCs w:val="28"/>
        </w:rPr>
        <w:t>а</w:t>
      </w:r>
      <w:r w:rsidRPr="00760F02">
        <w:rPr>
          <w:sz w:val="28"/>
          <w:szCs w:val="28"/>
        </w:rPr>
        <w:t>тельством Российской Федерации, или завышение установленных тарифов. Законодательство определяет, как сами обязательные требования, так и меры ответственности за их нарушение, предусмотренные, в том числе Кодексом Российской Федерации об административных правонарушениях.</w:t>
      </w:r>
    </w:p>
    <w:p w:rsidR="00D128F6" w:rsidRPr="00760F02" w:rsidRDefault="00D128F6" w:rsidP="00D128F6">
      <w:pPr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Прогноз состояния исполнения обязательных требований законодател</w:t>
      </w:r>
      <w:r w:rsidRPr="00760F02">
        <w:rPr>
          <w:sz w:val="28"/>
          <w:szCs w:val="28"/>
        </w:rPr>
        <w:t>ь</w:t>
      </w:r>
      <w:r w:rsidRPr="00760F02">
        <w:rPr>
          <w:sz w:val="28"/>
          <w:szCs w:val="28"/>
        </w:rPr>
        <w:t>ства Российской Федерации в соответствующей сфере деятельности.</w:t>
      </w:r>
    </w:p>
    <w:p w:rsidR="00D128F6" w:rsidRPr="00760F02" w:rsidRDefault="00D128F6" w:rsidP="00D128F6">
      <w:pPr>
        <w:ind w:firstLine="708"/>
        <w:jc w:val="both"/>
        <w:rPr>
          <w:sz w:val="28"/>
          <w:szCs w:val="28"/>
        </w:rPr>
      </w:pPr>
      <w:r w:rsidRPr="00760F02">
        <w:rPr>
          <w:sz w:val="28"/>
          <w:szCs w:val="28"/>
        </w:rPr>
        <w:t>В условиях того, что законодательством Российской Федерации в обла</w:t>
      </w:r>
      <w:r w:rsidRPr="00760F02">
        <w:rPr>
          <w:sz w:val="28"/>
          <w:szCs w:val="28"/>
        </w:rPr>
        <w:t>с</w:t>
      </w:r>
      <w:r w:rsidRPr="00760F02">
        <w:rPr>
          <w:sz w:val="28"/>
          <w:szCs w:val="28"/>
        </w:rPr>
        <w:t>ти государственного регулирования цен (тарифов) определены обязательные требования, условия их исполнения, а также меры ответственности за неи</w:t>
      </w:r>
      <w:r w:rsidRPr="00760F02">
        <w:rPr>
          <w:sz w:val="28"/>
          <w:szCs w:val="28"/>
        </w:rPr>
        <w:t>с</w:t>
      </w:r>
      <w:r w:rsidRPr="00760F02">
        <w:rPr>
          <w:sz w:val="28"/>
          <w:szCs w:val="28"/>
        </w:rPr>
        <w:t xml:space="preserve">полнение, препятствия для исполнения обязательных требований отсутствуют, то при применении всего комплекса мер со стороны контролирующего органа, как предупредительного, так и пресекательного характера, и при осознании подконтрольным субъектом важности исполнения обязательных требований, указанные обязательные требования должны исполняться. </w:t>
      </w:r>
    </w:p>
    <w:p w:rsidR="005542D8" w:rsidRPr="00D128F6" w:rsidRDefault="00D128F6" w:rsidP="00D128F6">
      <w:pPr>
        <w:pStyle w:val="ab"/>
        <w:spacing w:after="0"/>
        <w:ind w:firstLine="567"/>
        <w:jc w:val="both"/>
        <w:rPr>
          <w:color w:val="FF0000"/>
          <w:sz w:val="28"/>
          <w:szCs w:val="28"/>
        </w:rPr>
      </w:pPr>
      <w:r w:rsidRPr="00662AE5">
        <w:rPr>
          <w:sz w:val="28"/>
          <w:szCs w:val="28"/>
        </w:rPr>
        <w:t>Удельный вес выполнения плана проведения плановых проверок, как и в прошлом году, составил 100 процентов.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D128F6" w:rsidRDefault="00886888" w:rsidP="00886888">
      <w:pPr>
        <w:rPr>
          <w:sz w:val="32"/>
          <w:szCs w:val="32"/>
        </w:rPr>
      </w:pPr>
    </w:p>
    <w:p w:rsidR="00D128F6" w:rsidRPr="004B32F5" w:rsidRDefault="00D128F6" w:rsidP="00D1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F5">
        <w:rPr>
          <w:sz w:val="28"/>
          <w:szCs w:val="28"/>
        </w:rPr>
        <w:t xml:space="preserve">Работа по </w:t>
      </w:r>
      <w:bookmarkStart w:id="0" w:name="_GoBack"/>
      <w:bookmarkEnd w:id="0"/>
      <w:r w:rsidRPr="004B32F5">
        <w:rPr>
          <w:sz w:val="28"/>
          <w:szCs w:val="28"/>
        </w:rPr>
        <w:t>совершенствованию порядка и системы учета мероприятий по государственному контролю (надзору), их анализу и оценки эффективности, которая позволит более эффективно организовывать работу должностных лиц, уполномоченных на осуществление государственного надзора и осуществлять контроль деятельности, будет продолжена.</w:t>
      </w:r>
    </w:p>
    <w:p w:rsidR="00D128F6" w:rsidRPr="004B32F5" w:rsidRDefault="00D128F6" w:rsidP="00D128F6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4B32F5">
        <w:rPr>
          <w:color w:val="auto"/>
          <w:sz w:val="28"/>
          <w:szCs w:val="28"/>
          <w:lang w:eastAsia="en-US"/>
        </w:rPr>
        <w:t>Повышению эффективности осуществления государственного контроля  за соблюдением порядка ценообразования будет способствовать:</w:t>
      </w:r>
    </w:p>
    <w:p w:rsidR="00D128F6" w:rsidRPr="004B32F5" w:rsidRDefault="00D128F6" w:rsidP="00D1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F5">
        <w:rPr>
          <w:sz w:val="28"/>
          <w:szCs w:val="28"/>
        </w:rPr>
        <w:t>-  публикация обзоров по результатам контрольных мероприятий, проведенных в субъектах Российской Федерации, а также Федеральной антим</w:t>
      </w:r>
      <w:r w:rsidRPr="004B32F5">
        <w:rPr>
          <w:sz w:val="28"/>
          <w:szCs w:val="28"/>
        </w:rPr>
        <w:t>о</w:t>
      </w:r>
      <w:r w:rsidRPr="004B32F5">
        <w:rPr>
          <w:sz w:val="28"/>
          <w:szCs w:val="28"/>
        </w:rPr>
        <w:t>нопольной службой (характер нарушений, механизм выявления, особенности формирования доказательной базы);</w:t>
      </w:r>
    </w:p>
    <w:p w:rsidR="00D128F6" w:rsidRPr="00463F4C" w:rsidRDefault="00D128F6" w:rsidP="00D128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</w:rPr>
      </w:pPr>
      <w:r w:rsidRPr="004B32F5">
        <w:rPr>
          <w:sz w:val="28"/>
          <w:szCs w:val="28"/>
        </w:rPr>
        <w:t>- проведение работы</w:t>
      </w:r>
      <w:r w:rsidRPr="004B32F5">
        <w:rPr>
          <w:bCs/>
          <w:sz w:val="28"/>
        </w:rPr>
        <w:t xml:space="preserve"> по</w:t>
      </w:r>
      <w:r w:rsidRPr="00463F4C">
        <w:rPr>
          <w:bCs/>
          <w:sz w:val="28"/>
        </w:rPr>
        <w:t xml:space="preserve"> профилактике нарушений обязательных треб</w:t>
      </w:r>
      <w:r w:rsidRPr="00463F4C">
        <w:rPr>
          <w:bCs/>
          <w:sz w:val="28"/>
        </w:rPr>
        <w:t>о</w:t>
      </w:r>
      <w:r w:rsidRPr="00463F4C">
        <w:rPr>
          <w:bCs/>
          <w:sz w:val="28"/>
        </w:rPr>
        <w:t>ваний</w:t>
      </w:r>
      <w:r w:rsidRPr="00463F4C">
        <w:rPr>
          <w:b/>
          <w:bCs/>
          <w:sz w:val="28"/>
        </w:rPr>
        <w:t>;</w:t>
      </w:r>
    </w:p>
    <w:p w:rsidR="00D128F6" w:rsidRPr="00463F4C" w:rsidRDefault="00D128F6" w:rsidP="00D128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3F4C">
        <w:rPr>
          <w:b/>
          <w:bCs/>
          <w:sz w:val="28"/>
        </w:rPr>
        <w:t xml:space="preserve">- </w:t>
      </w:r>
      <w:r w:rsidRPr="00463F4C">
        <w:rPr>
          <w:sz w:val="28"/>
          <w:szCs w:val="28"/>
        </w:rPr>
        <w:t xml:space="preserve">тщательный отбор объектов контроля, планируемых к включению в ежегодные планы проведения проверок; </w:t>
      </w:r>
    </w:p>
    <w:p w:rsidR="00D128F6" w:rsidRPr="00463F4C" w:rsidRDefault="00D128F6" w:rsidP="00D128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3F4C">
        <w:rPr>
          <w:sz w:val="28"/>
          <w:szCs w:val="28"/>
        </w:rPr>
        <w:lastRenderedPageBreak/>
        <w:t>-предупреждение, выявление и пресечение нарушений юридическими лицами, индивидуальными предпринимателями обязательных требований;</w:t>
      </w:r>
    </w:p>
    <w:p w:rsidR="00D128F6" w:rsidRPr="00463F4C" w:rsidRDefault="00D128F6" w:rsidP="00D128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3F4C">
        <w:rPr>
          <w:sz w:val="28"/>
          <w:szCs w:val="28"/>
        </w:rPr>
        <w:t>- систематическое проведение практических семинаров по вопросам осуществления государственного контроля за порядком ценообразования.</w:t>
      </w:r>
    </w:p>
    <w:p w:rsidR="00D128F6" w:rsidRPr="00463F4C" w:rsidRDefault="00D128F6" w:rsidP="00D128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3F4C">
        <w:rPr>
          <w:sz w:val="28"/>
          <w:szCs w:val="28"/>
        </w:rPr>
        <w:t>Основными задачами в вопросах осуществления государственного ко</w:t>
      </w:r>
      <w:r w:rsidRPr="00463F4C">
        <w:rPr>
          <w:sz w:val="28"/>
          <w:szCs w:val="28"/>
        </w:rPr>
        <w:t>н</w:t>
      </w:r>
      <w:r w:rsidRPr="00463F4C">
        <w:rPr>
          <w:sz w:val="28"/>
          <w:szCs w:val="28"/>
        </w:rPr>
        <w:t>троля соблюдения порядка ценообразования в 201</w:t>
      </w:r>
      <w:r>
        <w:rPr>
          <w:sz w:val="28"/>
          <w:szCs w:val="28"/>
        </w:rPr>
        <w:t>9</w:t>
      </w:r>
      <w:r w:rsidRPr="00463F4C">
        <w:rPr>
          <w:sz w:val="28"/>
          <w:szCs w:val="28"/>
        </w:rPr>
        <w:t xml:space="preserve"> году необходимо считать:</w:t>
      </w:r>
    </w:p>
    <w:p w:rsidR="00D128F6" w:rsidRPr="00463F4C" w:rsidRDefault="00D128F6" w:rsidP="00D1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F4C">
        <w:rPr>
          <w:sz w:val="28"/>
          <w:szCs w:val="28"/>
        </w:rPr>
        <w:t>- дальнейшее повышение эффективности и результативности осущест</w:t>
      </w:r>
      <w:r w:rsidRPr="00463F4C">
        <w:rPr>
          <w:sz w:val="28"/>
          <w:szCs w:val="28"/>
        </w:rPr>
        <w:t>в</w:t>
      </w:r>
      <w:r w:rsidRPr="00463F4C">
        <w:rPr>
          <w:sz w:val="28"/>
          <w:szCs w:val="28"/>
        </w:rPr>
        <w:t>ления государственного контроля за счет принятия всего комплекса мер, предусмотренных действующим законодательством, направленных на предупр</w:t>
      </w:r>
      <w:r w:rsidRPr="00463F4C">
        <w:rPr>
          <w:sz w:val="28"/>
          <w:szCs w:val="28"/>
        </w:rPr>
        <w:t>е</w:t>
      </w:r>
      <w:r w:rsidRPr="00463F4C">
        <w:rPr>
          <w:sz w:val="28"/>
          <w:szCs w:val="28"/>
        </w:rPr>
        <w:t>ждение, выявление и пресечение нарушений;</w:t>
      </w:r>
    </w:p>
    <w:p w:rsidR="00D128F6" w:rsidRPr="00463F4C" w:rsidRDefault="00D128F6" w:rsidP="00D1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F4C">
        <w:rPr>
          <w:sz w:val="28"/>
          <w:szCs w:val="28"/>
        </w:rPr>
        <w:t>- выполнение в полном объеме плановых проверок по соблюдению з</w:t>
      </w:r>
      <w:r w:rsidRPr="00463F4C">
        <w:rPr>
          <w:sz w:val="28"/>
          <w:szCs w:val="28"/>
        </w:rPr>
        <w:t>а</w:t>
      </w:r>
      <w:r w:rsidRPr="00463F4C">
        <w:rPr>
          <w:sz w:val="28"/>
          <w:szCs w:val="28"/>
        </w:rPr>
        <w:t>конодательства;</w:t>
      </w:r>
    </w:p>
    <w:p w:rsidR="00D128F6" w:rsidRPr="00463F4C" w:rsidRDefault="00D128F6" w:rsidP="00D1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F4C">
        <w:rPr>
          <w:sz w:val="28"/>
          <w:szCs w:val="28"/>
        </w:rPr>
        <w:t>- взаимодействие с органами прокуратуры, судебными приставами – и</w:t>
      </w:r>
      <w:r w:rsidRPr="00463F4C">
        <w:rPr>
          <w:sz w:val="28"/>
          <w:szCs w:val="28"/>
        </w:rPr>
        <w:t>с</w:t>
      </w:r>
      <w:r w:rsidRPr="00463F4C">
        <w:rPr>
          <w:sz w:val="28"/>
          <w:szCs w:val="28"/>
        </w:rPr>
        <w:t>полнителями и иными органами и должностными лицами, чья деятельность связана с реализацией функций в области государственного контроля ценоо</w:t>
      </w:r>
      <w:r w:rsidRPr="00463F4C">
        <w:rPr>
          <w:sz w:val="28"/>
          <w:szCs w:val="28"/>
        </w:rPr>
        <w:t>б</w:t>
      </w:r>
      <w:r w:rsidRPr="00463F4C">
        <w:rPr>
          <w:sz w:val="28"/>
          <w:szCs w:val="28"/>
        </w:rPr>
        <w:t>разования;</w:t>
      </w:r>
    </w:p>
    <w:p w:rsidR="00D128F6" w:rsidRPr="00463F4C" w:rsidRDefault="00D128F6" w:rsidP="00D1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F4C">
        <w:rPr>
          <w:sz w:val="28"/>
          <w:szCs w:val="28"/>
        </w:rPr>
        <w:t>- проведение методической работы с юридическими лицами и индив</w:t>
      </w:r>
      <w:r w:rsidRPr="00463F4C">
        <w:rPr>
          <w:sz w:val="28"/>
          <w:szCs w:val="28"/>
        </w:rPr>
        <w:t>и</w:t>
      </w:r>
      <w:r w:rsidRPr="00463F4C">
        <w:rPr>
          <w:sz w:val="28"/>
          <w:szCs w:val="28"/>
        </w:rPr>
        <w:t>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404177" w:rsidRPr="00D128F6" w:rsidRDefault="00D128F6" w:rsidP="00D128F6">
      <w:pPr>
        <w:rPr>
          <w:sz w:val="32"/>
          <w:szCs w:val="32"/>
        </w:rPr>
      </w:pPr>
      <w:r w:rsidRPr="00463F4C">
        <w:rPr>
          <w:sz w:val="28"/>
          <w:szCs w:val="28"/>
        </w:rPr>
        <w:t>- повышение квалификации работ</w:t>
      </w:r>
      <w:r>
        <w:rPr>
          <w:sz w:val="28"/>
          <w:szCs w:val="28"/>
        </w:rPr>
        <w:t>ников, осуществляющих контроль.</w:t>
      </w:r>
    </w:p>
    <w:p w:rsidR="00404177" w:rsidRPr="00D128F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D128F6" w:rsidRDefault="00886888" w:rsidP="00886888">
      <w:pPr>
        <w:rPr>
          <w:sz w:val="32"/>
          <w:szCs w:val="32"/>
        </w:rPr>
      </w:pPr>
    </w:p>
    <w:p w:rsidR="00404177" w:rsidRPr="00D128F6" w:rsidRDefault="00404177" w:rsidP="00886888">
      <w:pPr>
        <w:rPr>
          <w:sz w:val="32"/>
          <w:szCs w:val="32"/>
        </w:rPr>
      </w:pPr>
    </w:p>
    <w:p w:rsidR="00404177" w:rsidRPr="00D128F6" w:rsidRDefault="00404177" w:rsidP="00886888">
      <w:pPr>
        <w:rPr>
          <w:sz w:val="32"/>
          <w:szCs w:val="32"/>
        </w:rPr>
      </w:pPr>
    </w:p>
    <w:p w:rsidR="00404177" w:rsidRPr="00D128F6" w:rsidRDefault="00404177" w:rsidP="00886888">
      <w:pPr>
        <w:rPr>
          <w:sz w:val="32"/>
          <w:szCs w:val="32"/>
        </w:rPr>
      </w:pPr>
    </w:p>
    <w:sectPr w:rsidR="00404177" w:rsidRPr="00D128F6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34" w:rsidRDefault="001D1A34" w:rsidP="00404177">
      <w:r>
        <w:separator/>
      </w:r>
    </w:p>
  </w:endnote>
  <w:endnote w:type="continuationSeparator" w:id="1">
    <w:p w:rsidR="001D1A34" w:rsidRDefault="001D1A3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FA021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D128F6">
      <w:rPr>
        <w:noProof/>
      </w:rPr>
      <w:t>11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34" w:rsidRDefault="001D1A34" w:rsidP="00404177">
      <w:r>
        <w:separator/>
      </w:r>
    </w:p>
  </w:footnote>
  <w:footnote w:type="continuationSeparator" w:id="1">
    <w:p w:rsidR="001D1A34" w:rsidRDefault="001D1A3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1D1A34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128F6"/>
    <w:rsid w:val="00D524F4"/>
    <w:rsid w:val="00DA0BF9"/>
    <w:rsid w:val="00DD671F"/>
    <w:rsid w:val="00E14580"/>
    <w:rsid w:val="00E823FF"/>
    <w:rsid w:val="00F31C3C"/>
    <w:rsid w:val="00FA021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D128F6"/>
    <w:pPr>
      <w:jc w:val="center"/>
    </w:pPr>
    <w:rPr>
      <w:rFonts w:ascii="Bookman Old Style" w:hAnsi="Bookman Old Style"/>
      <w:b/>
      <w:sz w:val="36"/>
      <w:szCs w:val="20"/>
    </w:rPr>
  </w:style>
  <w:style w:type="character" w:customStyle="1" w:styleId="aa">
    <w:name w:val="Подзаголовок Знак"/>
    <w:basedOn w:val="a0"/>
    <w:link w:val="a9"/>
    <w:rsid w:val="00D128F6"/>
    <w:rPr>
      <w:rFonts w:ascii="Bookman Old Style" w:eastAsia="Times New Roman" w:hAnsi="Bookman Old Style"/>
      <w:b/>
      <w:sz w:val="36"/>
    </w:rPr>
  </w:style>
  <w:style w:type="paragraph" w:customStyle="1" w:styleId="ConsPlusNormal">
    <w:name w:val="ConsPlusNormal"/>
    <w:rsid w:val="00D12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D128F6"/>
    <w:pPr>
      <w:spacing w:after="240"/>
    </w:pPr>
  </w:style>
  <w:style w:type="paragraph" w:customStyle="1" w:styleId="Default">
    <w:name w:val="Default"/>
    <w:rsid w:val="00D128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2019-02-28T09:10:00Z</dcterms:modified>
</cp:coreProperties>
</file>